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787" w:rsidRDefault="00817B98">
      <w:r>
        <w:rPr>
          <w:noProof/>
          <w:lang w:eastAsia="sl-SI"/>
        </w:rPr>
        <w:drawing>
          <wp:inline distT="0" distB="0" distL="0" distR="0" wp14:anchorId="0408424B">
            <wp:extent cx="2493706" cy="502920"/>
            <wp:effectExtent l="0" t="0" r="190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580" cy="52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sl-SI"/>
        </w:rPr>
        <w:t xml:space="preserve">    </w:t>
      </w:r>
      <w:r>
        <w:rPr>
          <w:noProof/>
          <w:lang w:eastAsia="sl-SI"/>
        </w:rPr>
        <w:tab/>
      </w:r>
      <w:r w:rsidR="008B776A">
        <w:rPr>
          <w:noProof/>
          <w:lang w:eastAsia="sl-SI"/>
        </w:rPr>
        <w:t xml:space="preserve"> </w:t>
      </w:r>
      <w:r w:rsidR="00513543">
        <w:rPr>
          <w:noProof/>
          <w:lang w:eastAsia="sl-SI"/>
        </w:rPr>
        <w:t xml:space="preserve">         </w:t>
      </w:r>
      <w:r w:rsidR="008B776A">
        <w:rPr>
          <w:noProof/>
          <w:lang w:eastAsia="sl-SI"/>
        </w:rPr>
        <w:t xml:space="preserve">    </w:t>
      </w:r>
      <w:r>
        <w:rPr>
          <w:noProof/>
          <w:lang w:eastAsia="sl-SI"/>
        </w:rPr>
        <w:drawing>
          <wp:inline distT="0" distB="0" distL="0" distR="0" wp14:anchorId="6294CCD5" wp14:editId="0182E964">
            <wp:extent cx="2598420" cy="460366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791" cy="490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5D55" w:rsidRDefault="00105D55" w:rsidP="00A849EF">
      <w:pPr>
        <w:jc w:val="both"/>
      </w:pPr>
    </w:p>
    <w:p w:rsidR="00105D55" w:rsidRPr="00121EAA" w:rsidRDefault="00892470" w:rsidP="00A849EF">
      <w:pPr>
        <w:shd w:val="clear" w:color="auto" w:fill="2E74B5" w:themeFill="accent1" w:themeFillShade="BF"/>
        <w:jc w:val="both"/>
        <w:rPr>
          <w:rFonts w:ascii="Arial" w:hAnsi="Arial" w:cs="Arial"/>
          <w:b/>
          <w:color w:val="FFFFFF" w:themeColor="background1"/>
        </w:rPr>
      </w:pPr>
      <w:r w:rsidRPr="00121EAA">
        <w:rPr>
          <w:rFonts w:ascii="Arial" w:hAnsi="Arial" w:cs="Arial"/>
          <w:b/>
          <w:color w:val="FFFFFF" w:themeColor="background1"/>
        </w:rPr>
        <w:t>KONFERENCA</w:t>
      </w:r>
      <w:r w:rsidR="00842148" w:rsidRPr="00121EAA">
        <w:rPr>
          <w:rFonts w:ascii="Arial" w:hAnsi="Arial" w:cs="Arial"/>
          <w:b/>
          <w:color w:val="FFFFFF" w:themeColor="background1"/>
        </w:rPr>
        <w:t xml:space="preserve"> </w:t>
      </w:r>
      <w:r w:rsidR="00082D59" w:rsidRPr="00121EAA">
        <w:rPr>
          <w:rFonts w:ascii="Arial" w:hAnsi="Arial" w:cs="Arial"/>
          <w:b/>
          <w:color w:val="FFFFFF" w:themeColor="background1"/>
        </w:rPr>
        <w:t xml:space="preserve"> </w:t>
      </w:r>
      <w:r w:rsidRPr="00121EAA">
        <w:rPr>
          <w:rFonts w:ascii="Arial" w:hAnsi="Arial" w:cs="Arial"/>
          <w:b/>
          <w:color w:val="FFFFFF" w:themeColor="background1"/>
        </w:rPr>
        <w:t xml:space="preserve"> »SLOVENI</w:t>
      </w:r>
      <w:r w:rsidR="00120D56" w:rsidRPr="00121EAA">
        <w:rPr>
          <w:rFonts w:ascii="Arial" w:hAnsi="Arial" w:cs="Arial"/>
          <w:b/>
          <w:color w:val="FFFFFF" w:themeColor="background1"/>
        </w:rPr>
        <w:t xml:space="preserve">JA </w:t>
      </w:r>
      <w:r w:rsidR="00842148" w:rsidRPr="00121EAA">
        <w:rPr>
          <w:rFonts w:ascii="Arial" w:hAnsi="Arial" w:cs="Arial"/>
          <w:b/>
          <w:color w:val="FFFFFF" w:themeColor="background1"/>
        </w:rPr>
        <w:t xml:space="preserve"> </w:t>
      </w:r>
      <w:r w:rsidR="00082D59" w:rsidRPr="00121EAA">
        <w:rPr>
          <w:rFonts w:ascii="Arial" w:hAnsi="Arial" w:cs="Arial"/>
          <w:b/>
          <w:color w:val="FFFFFF" w:themeColor="background1"/>
        </w:rPr>
        <w:t xml:space="preserve"> </w:t>
      </w:r>
      <w:r w:rsidR="00120D56" w:rsidRPr="00121EAA">
        <w:rPr>
          <w:rFonts w:ascii="Arial" w:hAnsi="Arial" w:cs="Arial"/>
          <w:b/>
          <w:color w:val="FFFFFF" w:themeColor="background1"/>
        </w:rPr>
        <w:t xml:space="preserve">V </w:t>
      </w:r>
      <w:r w:rsidR="00082D59" w:rsidRPr="00121EAA">
        <w:rPr>
          <w:rFonts w:ascii="Arial" w:hAnsi="Arial" w:cs="Arial"/>
          <w:b/>
          <w:color w:val="FFFFFF" w:themeColor="background1"/>
        </w:rPr>
        <w:t xml:space="preserve"> </w:t>
      </w:r>
      <w:r w:rsidR="00842148" w:rsidRPr="00121EAA">
        <w:rPr>
          <w:rFonts w:ascii="Arial" w:hAnsi="Arial" w:cs="Arial"/>
          <w:b/>
          <w:color w:val="FFFFFF" w:themeColor="background1"/>
        </w:rPr>
        <w:t xml:space="preserve"> </w:t>
      </w:r>
      <w:r w:rsidR="00120D56" w:rsidRPr="00121EAA">
        <w:rPr>
          <w:rFonts w:ascii="Arial" w:hAnsi="Arial" w:cs="Arial"/>
          <w:b/>
          <w:color w:val="FFFFFF" w:themeColor="background1"/>
        </w:rPr>
        <w:t xml:space="preserve">TRANSNACIONALNIH </w:t>
      </w:r>
      <w:r w:rsidR="00082D59" w:rsidRPr="00121EAA">
        <w:rPr>
          <w:rFonts w:ascii="Arial" w:hAnsi="Arial" w:cs="Arial"/>
          <w:b/>
          <w:color w:val="FFFFFF" w:themeColor="background1"/>
        </w:rPr>
        <w:t xml:space="preserve"> </w:t>
      </w:r>
      <w:r w:rsidR="00842148" w:rsidRPr="00121EAA">
        <w:rPr>
          <w:rFonts w:ascii="Arial" w:hAnsi="Arial" w:cs="Arial"/>
          <w:b/>
          <w:color w:val="FFFFFF" w:themeColor="background1"/>
        </w:rPr>
        <w:t xml:space="preserve"> </w:t>
      </w:r>
      <w:r w:rsidR="00120D56" w:rsidRPr="00121EAA">
        <w:rPr>
          <w:rFonts w:ascii="Arial" w:hAnsi="Arial" w:cs="Arial"/>
          <w:b/>
          <w:color w:val="FFFFFF" w:themeColor="background1"/>
        </w:rPr>
        <w:t>PROGRAMIH</w:t>
      </w:r>
      <w:r w:rsidR="00082D59" w:rsidRPr="00121EAA">
        <w:rPr>
          <w:rFonts w:ascii="Arial" w:hAnsi="Arial" w:cs="Arial"/>
          <w:b/>
          <w:color w:val="FFFFFF" w:themeColor="background1"/>
        </w:rPr>
        <w:t xml:space="preserve">  </w:t>
      </w:r>
      <w:r w:rsidR="00BC109E" w:rsidRPr="00121EAA">
        <w:rPr>
          <w:rFonts w:ascii="Arial" w:hAnsi="Arial" w:cs="Arial"/>
          <w:b/>
          <w:color w:val="FFFFFF" w:themeColor="background1"/>
        </w:rPr>
        <w:t xml:space="preserve"> INTERREG</w:t>
      </w:r>
      <w:r w:rsidRPr="00121EAA">
        <w:rPr>
          <w:rFonts w:ascii="Arial" w:hAnsi="Arial" w:cs="Arial"/>
          <w:b/>
          <w:color w:val="FFFFFF" w:themeColor="background1"/>
        </w:rPr>
        <w:t>"</w:t>
      </w:r>
    </w:p>
    <w:p w:rsidR="0027409C" w:rsidRDefault="00837A1C" w:rsidP="00A849EF">
      <w:pPr>
        <w:shd w:val="clear" w:color="auto" w:fill="BDD6EE" w:themeFill="accent1" w:themeFillTint="6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</w:p>
    <w:p w:rsidR="00FE0918" w:rsidRDefault="00F22833" w:rsidP="0027409C">
      <w:pPr>
        <w:shd w:val="clear" w:color="auto" w:fill="BDD6EE" w:themeFill="accent1" w:themeFillTint="66"/>
        <w:jc w:val="center"/>
        <w:rPr>
          <w:rFonts w:ascii="Arial" w:hAnsi="Arial" w:cs="Arial"/>
          <w:b/>
          <w:sz w:val="20"/>
          <w:szCs w:val="20"/>
        </w:rPr>
      </w:pPr>
      <w:r w:rsidRPr="00701892">
        <w:rPr>
          <w:rFonts w:ascii="Arial" w:hAnsi="Arial" w:cs="Arial"/>
          <w:b/>
          <w:sz w:val="20"/>
          <w:szCs w:val="20"/>
        </w:rPr>
        <w:t xml:space="preserve">Nacionalna </w:t>
      </w:r>
      <w:r w:rsidR="001F529D" w:rsidRPr="00701892">
        <w:rPr>
          <w:rFonts w:ascii="Arial" w:hAnsi="Arial" w:cs="Arial"/>
          <w:b/>
          <w:sz w:val="20"/>
          <w:szCs w:val="20"/>
        </w:rPr>
        <w:t xml:space="preserve"> </w:t>
      </w:r>
      <w:r w:rsidRPr="00701892">
        <w:rPr>
          <w:rFonts w:ascii="Arial" w:hAnsi="Arial" w:cs="Arial"/>
          <w:b/>
          <w:sz w:val="20"/>
          <w:szCs w:val="20"/>
        </w:rPr>
        <w:t>z</w:t>
      </w:r>
      <w:r w:rsidR="00120D56" w:rsidRPr="00701892">
        <w:rPr>
          <w:rFonts w:ascii="Arial" w:hAnsi="Arial" w:cs="Arial"/>
          <w:b/>
          <w:sz w:val="20"/>
          <w:szCs w:val="20"/>
        </w:rPr>
        <w:t xml:space="preserve">aključna </w:t>
      </w:r>
      <w:r w:rsidR="00BC109E" w:rsidRPr="00701892">
        <w:rPr>
          <w:rFonts w:ascii="Arial" w:hAnsi="Arial" w:cs="Arial"/>
          <w:b/>
          <w:sz w:val="20"/>
          <w:szCs w:val="20"/>
        </w:rPr>
        <w:t xml:space="preserve"> </w:t>
      </w:r>
      <w:r w:rsidR="00120D56" w:rsidRPr="00701892">
        <w:rPr>
          <w:rFonts w:ascii="Arial" w:hAnsi="Arial" w:cs="Arial"/>
          <w:b/>
          <w:sz w:val="20"/>
          <w:szCs w:val="20"/>
        </w:rPr>
        <w:t xml:space="preserve">konferenca </w:t>
      </w:r>
      <w:r w:rsidR="00BC109E" w:rsidRPr="00701892">
        <w:rPr>
          <w:rFonts w:ascii="Arial" w:hAnsi="Arial" w:cs="Arial"/>
          <w:b/>
          <w:sz w:val="20"/>
          <w:szCs w:val="20"/>
        </w:rPr>
        <w:t xml:space="preserve"> </w:t>
      </w:r>
      <w:r w:rsidR="00A85FD2" w:rsidRPr="00701892">
        <w:rPr>
          <w:rFonts w:ascii="Arial" w:hAnsi="Arial" w:cs="Arial"/>
          <w:b/>
          <w:sz w:val="20"/>
          <w:szCs w:val="20"/>
        </w:rPr>
        <w:t xml:space="preserve">za </w:t>
      </w:r>
      <w:r w:rsidR="00120D56" w:rsidRPr="00701892">
        <w:rPr>
          <w:rFonts w:ascii="Arial" w:hAnsi="Arial" w:cs="Arial"/>
          <w:b/>
          <w:sz w:val="20"/>
          <w:szCs w:val="20"/>
        </w:rPr>
        <w:t>obdobje</w:t>
      </w:r>
      <w:r w:rsidR="00BC109E" w:rsidRPr="00701892">
        <w:rPr>
          <w:rFonts w:ascii="Arial" w:hAnsi="Arial" w:cs="Arial"/>
          <w:b/>
          <w:sz w:val="20"/>
          <w:szCs w:val="20"/>
        </w:rPr>
        <w:t xml:space="preserve"> </w:t>
      </w:r>
      <w:r w:rsidR="00120D56" w:rsidRPr="00701892">
        <w:rPr>
          <w:rFonts w:ascii="Arial" w:hAnsi="Arial" w:cs="Arial"/>
          <w:b/>
          <w:sz w:val="20"/>
          <w:szCs w:val="20"/>
        </w:rPr>
        <w:t xml:space="preserve"> 2014-2020</w:t>
      </w:r>
      <w:r w:rsidR="00BC109E" w:rsidRPr="00701892">
        <w:rPr>
          <w:rFonts w:ascii="Arial" w:hAnsi="Arial" w:cs="Arial"/>
          <w:b/>
          <w:sz w:val="20"/>
          <w:szCs w:val="20"/>
        </w:rPr>
        <w:t xml:space="preserve">  in  o</w:t>
      </w:r>
      <w:r w:rsidR="00120D56" w:rsidRPr="00701892">
        <w:rPr>
          <w:rFonts w:ascii="Arial" w:hAnsi="Arial" w:cs="Arial"/>
          <w:b/>
          <w:sz w:val="20"/>
          <w:szCs w:val="20"/>
        </w:rPr>
        <w:t xml:space="preserve">tvoritvena </w:t>
      </w:r>
      <w:r w:rsidR="00BC109E" w:rsidRPr="00701892">
        <w:rPr>
          <w:rFonts w:ascii="Arial" w:hAnsi="Arial" w:cs="Arial"/>
          <w:b/>
          <w:sz w:val="20"/>
          <w:szCs w:val="20"/>
        </w:rPr>
        <w:t xml:space="preserve"> </w:t>
      </w:r>
      <w:r w:rsidR="00120D56" w:rsidRPr="00701892">
        <w:rPr>
          <w:rFonts w:ascii="Arial" w:hAnsi="Arial" w:cs="Arial"/>
          <w:b/>
          <w:sz w:val="20"/>
          <w:szCs w:val="20"/>
        </w:rPr>
        <w:t>konferenca</w:t>
      </w:r>
    </w:p>
    <w:p w:rsidR="00120D56" w:rsidRDefault="00837A1C" w:rsidP="00A849EF">
      <w:pPr>
        <w:shd w:val="clear" w:color="auto" w:fill="BDD6EE" w:themeFill="accent1" w:themeFillTint="6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="00120D56" w:rsidRPr="00701892">
        <w:rPr>
          <w:rFonts w:ascii="Arial" w:hAnsi="Arial" w:cs="Arial"/>
          <w:b/>
          <w:sz w:val="20"/>
          <w:szCs w:val="20"/>
        </w:rPr>
        <w:t>za</w:t>
      </w:r>
      <w:r w:rsidR="00BC109E" w:rsidRPr="00701892">
        <w:rPr>
          <w:rFonts w:ascii="Arial" w:hAnsi="Arial" w:cs="Arial"/>
          <w:b/>
          <w:sz w:val="20"/>
          <w:szCs w:val="20"/>
        </w:rPr>
        <w:t xml:space="preserve"> </w:t>
      </w:r>
      <w:r w:rsidR="00120D56" w:rsidRPr="00701892">
        <w:rPr>
          <w:rFonts w:ascii="Arial" w:hAnsi="Arial" w:cs="Arial"/>
          <w:b/>
          <w:sz w:val="20"/>
          <w:szCs w:val="20"/>
        </w:rPr>
        <w:t xml:space="preserve"> obdobje</w:t>
      </w:r>
      <w:r w:rsidR="00BC109E" w:rsidRPr="00701892">
        <w:rPr>
          <w:rFonts w:ascii="Arial" w:hAnsi="Arial" w:cs="Arial"/>
          <w:b/>
          <w:sz w:val="20"/>
          <w:szCs w:val="20"/>
        </w:rPr>
        <w:t xml:space="preserve"> </w:t>
      </w:r>
      <w:r w:rsidR="00120D56" w:rsidRPr="00701892">
        <w:rPr>
          <w:rFonts w:ascii="Arial" w:hAnsi="Arial" w:cs="Arial"/>
          <w:b/>
          <w:sz w:val="20"/>
          <w:szCs w:val="20"/>
        </w:rPr>
        <w:t xml:space="preserve"> 2021-2027</w:t>
      </w:r>
      <w:r w:rsidR="00A85FD2" w:rsidRPr="00701892">
        <w:rPr>
          <w:rFonts w:ascii="Arial" w:hAnsi="Arial" w:cs="Arial"/>
          <w:b/>
          <w:sz w:val="20"/>
          <w:szCs w:val="20"/>
        </w:rPr>
        <w:t xml:space="preserve">  (transnacionalni  in  </w:t>
      </w:r>
      <w:proofErr w:type="spellStart"/>
      <w:r w:rsidR="00A85FD2" w:rsidRPr="00701892">
        <w:rPr>
          <w:rFonts w:ascii="Arial" w:hAnsi="Arial" w:cs="Arial"/>
          <w:b/>
          <w:sz w:val="20"/>
          <w:szCs w:val="20"/>
        </w:rPr>
        <w:t>medregionalni</w:t>
      </w:r>
      <w:proofErr w:type="spellEnd"/>
      <w:r w:rsidR="00A85FD2" w:rsidRPr="00701892">
        <w:rPr>
          <w:rFonts w:ascii="Arial" w:hAnsi="Arial" w:cs="Arial"/>
          <w:b/>
          <w:sz w:val="20"/>
          <w:szCs w:val="20"/>
        </w:rPr>
        <w:t xml:space="preserve">  programi  </w:t>
      </w:r>
      <w:proofErr w:type="spellStart"/>
      <w:r w:rsidR="00A85FD2" w:rsidRPr="00701892">
        <w:rPr>
          <w:rFonts w:ascii="Arial" w:hAnsi="Arial" w:cs="Arial"/>
          <w:b/>
          <w:sz w:val="20"/>
          <w:szCs w:val="20"/>
        </w:rPr>
        <w:t>Interreg</w:t>
      </w:r>
      <w:proofErr w:type="spellEnd"/>
      <w:r w:rsidR="0043036C">
        <w:rPr>
          <w:rFonts w:ascii="Arial" w:hAnsi="Arial" w:cs="Arial"/>
          <w:b/>
          <w:sz w:val="20"/>
          <w:szCs w:val="20"/>
        </w:rPr>
        <w:t xml:space="preserve">  </w:t>
      </w:r>
      <w:r w:rsidR="00705BBE">
        <w:rPr>
          <w:rFonts w:ascii="Arial" w:hAnsi="Arial" w:cs="Arial"/>
          <w:b/>
          <w:sz w:val="20"/>
          <w:szCs w:val="20"/>
        </w:rPr>
        <w:t>-</w:t>
      </w:r>
      <w:r w:rsidR="0043036C">
        <w:rPr>
          <w:rFonts w:ascii="Arial" w:hAnsi="Arial" w:cs="Arial"/>
          <w:b/>
          <w:sz w:val="20"/>
          <w:szCs w:val="20"/>
        </w:rPr>
        <w:t xml:space="preserve">  </w:t>
      </w:r>
      <w:r w:rsidR="00705BBE">
        <w:rPr>
          <w:rFonts w:ascii="Arial" w:hAnsi="Arial" w:cs="Arial"/>
          <w:b/>
          <w:sz w:val="20"/>
          <w:szCs w:val="20"/>
        </w:rPr>
        <w:t>ETS</w:t>
      </w:r>
      <w:r w:rsidR="00A85FD2" w:rsidRPr="00701892">
        <w:rPr>
          <w:rFonts w:ascii="Arial" w:hAnsi="Arial" w:cs="Arial"/>
          <w:b/>
          <w:sz w:val="20"/>
          <w:szCs w:val="20"/>
        </w:rPr>
        <w:t>)</w:t>
      </w:r>
    </w:p>
    <w:p w:rsidR="0027409C" w:rsidRPr="00701892" w:rsidRDefault="0027409C" w:rsidP="00A849EF">
      <w:pPr>
        <w:shd w:val="clear" w:color="auto" w:fill="BDD6EE" w:themeFill="accent1" w:themeFillTint="66"/>
        <w:jc w:val="both"/>
        <w:rPr>
          <w:rFonts w:ascii="Arial" w:hAnsi="Arial" w:cs="Arial"/>
          <w:b/>
          <w:sz w:val="20"/>
          <w:szCs w:val="20"/>
        </w:rPr>
      </w:pPr>
    </w:p>
    <w:p w:rsidR="004E2D00" w:rsidRDefault="004E2D00" w:rsidP="00A849EF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520E8" w:rsidRPr="002A7D8E" w:rsidRDefault="00F520E8" w:rsidP="00A849EF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A7D8E">
        <w:rPr>
          <w:rFonts w:ascii="Arial" w:eastAsia="Calibri" w:hAnsi="Arial" w:cs="Arial"/>
          <w:sz w:val="20"/>
          <w:szCs w:val="20"/>
        </w:rPr>
        <w:t>Organizator:</w:t>
      </w:r>
      <w:r w:rsidR="00D60505" w:rsidRPr="002A7D8E">
        <w:rPr>
          <w:rFonts w:ascii="Arial" w:eastAsia="Calibri" w:hAnsi="Arial" w:cs="Arial"/>
          <w:sz w:val="20"/>
          <w:szCs w:val="20"/>
        </w:rPr>
        <w:t xml:space="preserve"> </w:t>
      </w:r>
      <w:r w:rsidRPr="002A7D8E">
        <w:rPr>
          <w:rFonts w:ascii="Arial" w:eastAsia="Calibri" w:hAnsi="Arial" w:cs="Arial"/>
          <w:sz w:val="20"/>
          <w:szCs w:val="20"/>
        </w:rPr>
        <w:t xml:space="preserve"> Služba Vlade RS za razvoj in evropsko kohezijsko politiko </w:t>
      </w:r>
      <w:r w:rsidR="00D60505" w:rsidRPr="002A7D8E">
        <w:rPr>
          <w:rFonts w:ascii="Arial" w:eastAsia="Calibri" w:hAnsi="Arial" w:cs="Arial"/>
          <w:sz w:val="20"/>
          <w:szCs w:val="20"/>
        </w:rPr>
        <w:t xml:space="preserve"> </w:t>
      </w:r>
      <w:r w:rsidR="00D85AF6" w:rsidRPr="002A7D8E">
        <w:rPr>
          <w:rFonts w:ascii="Arial" w:eastAsia="Calibri" w:hAnsi="Arial" w:cs="Arial"/>
          <w:sz w:val="20"/>
          <w:szCs w:val="20"/>
        </w:rPr>
        <w:t xml:space="preserve">(SVRK) </w:t>
      </w:r>
      <w:r w:rsidR="00D60505" w:rsidRPr="002A7D8E">
        <w:rPr>
          <w:rFonts w:ascii="Arial" w:eastAsia="Calibri" w:hAnsi="Arial" w:cs="Arial"/>
          <w:sz w:val="20"/>
          <w:szCs w:val="20"/>
        </w:rPr>
        <w:t xml:space="preserve"> </w:t>
      </w:r>
      <w:r w:rsidRPr="002A7D8E">
        <w:rPr>
          <w:rFonts w:ascii="Arial" w:eastAsia="Calibri" w:hAnsi="Arial" w:cs="Arial"/>
          <w:sz w:val="20"/>
          <w:szCs w:val="20"/>
        </w:rPr>
        <w:t xml:space="preserve">kot nacionalni organ programov </w:t>
      </w:r>
      <w:proofErr w:type="spellStart"/>
      <w:r w:rsidRPr="002A7D8E">
        <w:rPr>
          <w:rFonts w:ascii="Arial" w:eastAsia="Calibri" w:hAnsi="Arial" w:cs="Arial"/>
          <w:sz w:val="20"/>
          <w:szCs w:val="20"/>
        </w:rPr>
        <w:t>Interreg</w:t>
      </w:r>
      <w:proofErr w:type="spellEnd"/>
      <w:r w:rsidR="00CF7FBC" w:rsidRPr="002A7D8E">
        <w:rPr>
          <w:rFonts w:ascii="Arial" w:eastAsia="Calibri" w:hAnsi="Arial" w:cs="Arial"/>
          <w:sz w:val="20"/>
          <w:szCs w:val="20"/>
        </w:rPr>
        <w:t xml:space="preserve"> </w:t>
      </w:r>
    </w:p>
    <w:p w:rsidR="009D6634" w:rsidRPr="002A7D8E" w:rsidRDefault="00A23F2C" w:rsidP="00A849EF">
      <w:pPr>
        <w:jc w:val="both"/>
        <w:rPr>
          <w:rFonts w:ascii="Arial" w:hAnsi="Arial" w:cs="Arial"/>
          <w:sz w:val="20"/>
          <w:szCs w:val="20"/>
        </w:rPr>
      </w:pPr>
      <w:r w:rsidRPr="002A7D8E">
        <w:rPr>
          <w:rFonts w:ascii="Arial" w:hAnsi="Arial" w:cs="Arial"/>
          <w:sz w:val="20"/>
          <w:szCs w:val="20"/>
        </w:rPr>
        <w:t>Datum: 12. oktober 2021</w:t>
      </w:r>
    </w:p>
    <w:p w:rsidR="009D6634" w:rsidRPr="002A7D8E" w:rsidRDefault="009D6634" w:rsidP="00A849EF">
      <w:pPr>
        <w:jc w:val="both"/>
        <w:rPr>
          <w:rFonts w:ascii="Arial" w:hAnsi="Arial" w:cs="Arial"/>
          <w:sz w:val="20"/>
          <w:szCs w:val="20"/>
        </w:rPr>
      </w:pPr>
      <w:r w:rsidRPr="002A7D8E">
        <w:rPr>
          <w:rFonts w:ascii="Arial" w:hAnsi="Arial" w:cs="Arial"/>
          <w:sz w:val="20"/>
          <w:szCs w:val="20"/>
        </w:rPr>
        <w:t>Kraj:</w:t>
      </w:r>
      <w:r w:rsidR="00B07DD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7409C">
        <w:rPr>
          <w:rFonts w:ascii="Arial" w:hAnsi="Arial" w:cs="Arial"/>
          <w:sz w:val="20"/>
          <w:szCs w:val="20"/>
        </w:rPr>
        <w:t>Austria</w:t>
      </w:r>
      <w:proofErr w:type="spellEnd"/>
      <w:r w:rsidR="0027409C">
        <w:rPr>
          <w:rFonts w:ascii="Arial" w:hAnsi="Arial" w:cs="Arial"/>
          <w:sz w:val="20"/>
          <w:szCs w:val="20"/>
        </w:rPr>
        <w:t xml:space="preserve"> Trend </w:t>
      </w:r>
      <w:proofErr w:type="spellStart"/>
      <w:r w:rsidR="0027409C">
        <w:rPr>
          <w:rFonts w:ascii="Arial" w:hAnsi="Arial" w:cs="Arial"/>
          <w:sz w:val="20"/>
          <w:szCs w:val="20"/>
        </w:rPr>
        <w:t>Hotels</w:t>
      </w:r>
      <w:proofErr w:type="spellEnd"/>
      <w:r w:rsidR="0027409C">
        <w:rPr>
          <w:rFonts w:ascii="Arial" w:hAnsi="Arial" w:cs="Arial"/>
          <w:sz w:val="20"/>
          <w:szCs w:val="20"/>
        </w:rPr>
        <w:t>, Dunajska cesta 154</w:t>
      </w:r>
      <w:r w:rsidR="00B07DD7">
        <w:rPr>
          <w:rFonts w:ascii="Arial" w:hAnsi="Arial" w:cs="Arial"/>
          <w:sz w:val="20"/>
          <w:szCs w:val="20"/>
        </w:rPr>
        <w:t>, Ljubljana</w:t>
      </w:r>
    </w:p>
    <w:p w:rsidR="00B07DD7" w:rsidRPr="00221D09" w:rsidRDefault="00B07DD7" w:rsidP="00B07DD7">
      <w:pPr>
        <w:spacing w:after="200" w:line="276" w:lineRule="auto"/>
        <w:rPr>
          <w:rFonts w:ascii="Arial" w:eastAsia="Times New Roman" w:hAnsi="Arial" w:cs="Arial"/>
          <w:noProof/>
          <w:sz w:val="20"/>
          <w:szCs w:val="20"/>
          <w:lang w:eastAsia="sl-SI"/>
        </w:rPr>
      </w:pPr>
      <w:r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Prijava na: </w:t>
      </w:r>
      <w:r>
        <w:rPr>
          <w:rFonts w:ascii="Arial" w:eastAsia="Times New Roman" w:hAnsi="Arial" w:cs="Arial"/>
          <w:noProof/>
          <w:sz w:val="20"/>
          <w:szCs w:val="20"/>
          <w:lang w:eastAsia="sl-SI"/>
        </w:rPr>
        <w:t>www.</w:t>
      </w:r>
      <w:r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>eu-skladi.si</w:t>
      </w:r>
      <w:bookmarkStart w:id="0" w:name="_GoBack"/>
      <w:bookmarkEnd w:id="0"/>
    </w:p>
    <w:p w:rsidR="0027409C" w:rsidRDefault="0027409C" w:rsidP="00A849EF">
      <w:pPr>
        <w:jc w:val="both"/>
        <w:rPr>
          <w:rFonts w:ascii="Arial" w:hAnsi="Arial" w:cs="Arial"/>
          <w:sz w:val="20"/>
          <w:szCs w:val="20"/>
        </w:rPr>
      </w:pPr>
    </w:p>
    <w:p w:rsidR="008B2164" w:rsidRPr="002A7D8E" w:rsidRDefault="00471956" w:rsidP="00A849EF">
      <w:pPr>
        <w:shd w:val="clear" w:color="auto" w:fill="2E74B5" w:themeFill="accent1" w:themeFillShade="BF"/>
        <w:spacing w:after="200" w:line="276" w:lineRule="auto"/>
        <w:jc w:val="both"/>
        <w:rPr>
          <w:rFonts w:ascii="Arial" w:eastAsia="Calibri" w:hAnsi="Arial" w:cs="Arial"/>
          <w:b/>
          <w:color w:val="FFFFFF" w:themeColor="background1"/>
          <w:sz w:val="20"/>
          <w:szCs w:val="20"/>
        </w:rPr>
      </w:pPr>
      <w:r w:rsidRPr="002A7D8E">
        <w:rPr>
          <w:rFonts w:ascii="Arial" w:eastAsia="Calibri" w:hAnsi="Arial" w:cs="Arial"/>
          <w:b/>
          <w:color w:val="FFFFFF" w:themeColor="background1"/>
          <w:sz w:val="20"/>
          <w:szCs w:val="20"/>
        </w:rPr>
        <w:t>PROGRAM</w:t>
      </w:r>
    </w:p>
    <w:p w:rsidR="00205EDD" w:rsidRDefault="006E4AED" w:rsidP="00A849EF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8.</w:t>
      </w:r>
      <w:r w:rsidR="005733EF">
        <w:rPr>
          <w:rFonts w:ascii="Arial" w:eastAsia="Calibri" w:hAnsi="Arial" w:cs="Arial"/>
          <w:b/>
          <w:sz w:val="20"/>
          <w:szCs w:val="20"/>
        </w:rPr>
        <w:t>30</w:t>
      </w:r>
      <w:r>
        <w:rPr>
          <w:rFonts w:ascii="Arial" w:eastAsia="Calibri" w:hAnsi="Arial" w:cs="Arial"/>
          <w:b/>
          <w:sz w:val="20"/>
          <w:szCs w:val="20"/>
        </w:rPr>
        <w:t>-9.0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>0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ab/>
        <w:t>Registra</w:t>
      </w:r>
      <w:r w:rsidR="004C15E1">
        <w:rPr>
          <w:rFonts w:ascii="Arial" w:eastAsia="Calibri" w:hAnsi="Arial" w:cs="Arial"/>
          <w:b/>
          <w:sz w:val="20"/>
          <w:szCs w:val="20"/>
        </w:rPr>
        <w:t>cija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 xml:space="preserve"> </w:t>
      </w:r>
      <w:r w:rsidR="004C15E1" w:rsidRPr="0074523A">
        <w:rPr>
          <w:rFonts w:ascii="Arial" w:eastAsia="Calibri" w:hAnsi="Arial" w:cs="Arial"/>
          <w:sz w:val="20"/>
          <w:szCs w:val="20"/>
        </w:rPr>
        <w:t>in kava</w:t>
      </w:r>
      <w:r w:rsidR="004C15E1">
        <w:rPr>
          <w:rFonts w:ascii="Arial" w:eastAsia="Calibri" w:hAnsi="Arial" w:cs="Arial"/>
          <w:b/>
          <w:sz w:val="20"/>
          <w:szCs w:val="20"/>
        </w:rPr>
        <w:t xml:space="preserve"> </w:t>
      </w:r>
      <w:r w:rsidR="00401F25">
        <w:rPr>
          <w:rFonts w:ascii="Arial" w:eastAsia="Calibri" w:hAnsi="Arial" w:cs="Arial"/>
          <w:b/>
          <w:sz w:val="20"/>
          <w:szCs w:val="20"/>
        </w:rPr>
        <w:t>(</w:t>
      </w:r>
      <w:r w:rsidR="00401F25" w:rsidRPr="0074523A">
        <w:rPr>
          <w:rFonts w:ascii="Arial" w:eastAsia="Calibri" w:hAnsi="Arial" w:cs="Arial"/>
          <w:sz w:val="20"/>
          <w:szCs w:val="20"/>
        </w:rPr>
        <w:t xml:space="preserve">ali </w:t>
      </w:r>
      <w:r w:rsidR="00401F25">
        <w:rPr>
          <w:rFonts w:ascii="Arial" w:eastAsia="Calibri" w:hAnsi="Arial" w:cs="Arial"/>
          <w:b/>
          <w:sz w:val="20"/>
          <w:szCs w:val="20"/>
        </w:rPr>
        <w:t>vklop)</w:t>
      </w:r>
    </w:p>
    <w:p w:rsidR="00B16103" w:rsidRPr="00205EDD" w:rsidRDefault="00B16103" w:rsidP="00A849EF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205EDD" w:rsidRPr="00205EDD" w:rsidRDefault="006E4AED" w:rsidP="00A849EF">
      <w:pPr>
        <w:shd w:val="clear" w:color="auto" w:fill="E7E6E6" w:themeFill="background2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3A3E3D">
        <w:rPr>
          <w:rFonts w:ascii="Arial" w:eastAsia="Calibri" w:hAnsi="Arial" w:cs="Arial"/>
          <w:b/>
          <w:sz w:val="20"/>
          <w:szCs w:val="20"/>
        </w:rPr>
        <w:t>9.00</w:t>
      </w:r>
      <w:r>
        <w:rPr>
          <w:rFonts w:ascii="Arial" w:eastAsia="Calibri" w:hAnsi="Arial" w:cs="Arial"/>
          <w:b/>
          <w:sz w:val="20"/>
          <w:szCs w:val="20"/>
        </w:rPr>
        <w:t>-9.1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>5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ab/>
      </w:r>
      <w:r w:rsidR="00CF7FBC">
        <w:rPr>
          <w:rFonts w:ascii="Arial" w:eastAsia="Calibri" w:hAnsi="Arial" w:cs="Arial"/>
          <w:b/>
          <w:sz w:val="20"/>
          <w:szCs w:val="20"/>
        </w:rPr>
        <w:t>Uvodn</w:t>
      </w:r>
      <w:r w:rsidR="008F5594">
        <w:rPr>
          <w:rFonts w:ascii="Arial" w:eastAsia="Calibri" w:hAnsi="Arial" w:cs="Arial"/>
          <w:b/>
          <w:sz w:val="20"/>
          <w:szCs w:val="20"/>
        </w:rPr>
        <w:t>i</w:t>
      </w:r>
      <w:r w:rsidR="00CF7FBC">
        <w:rPr>
          <w:rFonts w:ascii="Arial" w:eastAsia="Calibri" w:hAnsi="Arial" w:cs="Arial"/>
          <w:b/>
          <w:sz w:val="20"/>
          <w:szCs w:val="20"/>
        </w:rPr>
        <w:t xml:space="preserve"> </w:t>
      </w:r>
      <w:r w:rsidR="008F5594">
        <w:rPr>
          <w:rFonts w:ascii="Arial" w:eastAsia="Calibri" w:hAnsi="Arial" w:cs="Arial"/>
          <w:b/>
          <w:sz w:val="20"/>
          <w:szCs w:val="20"/>
        </w:rPr>
        <w:t>pozdrav</w:t>
      </w:r>
      <w:r w:rsidR="00205EDD" w:rsidRPr="00205EDD">
        <w:rPr>
          <w:rFonts w:ascii="Arial" w:eastAsia="Calibri" w:hAnsi="Arial" w:cs="Arial"/>
          <w:sz w:val="20"/>
          <w:szCs w:val="20"/>
        </w:rPr>
        <w:t>:</w:t>
      </w:r>
      <w:r w:rsidR="00043A28">
        <w:rPr>
          <w:rFonts w:ascii="Arial" w:eastAsia="Calibri" w:hAnsi="Arial" w:cs="Arial"/>
          <w:sz w:val="20"/>
          <w:szCs w:val="20"/>
        </w:rPr>
        <w:t xml:space="preserve"> </w:t>
      </w:r>
      <w:r w:rsidR="00F675E3">
        <w:rPr>
          <w:rFonts w:ascii="Arial" w:eastAsia="Calibri" w:hAnsi="Arial" w:cs="Arial"/>
          <w:sz w:val="20"/>
          <w:szCs w:val="20"/>
        </w:rPr>
        <w:t>Tanja Rener</w:t>
      </w:r>
      <w:r w:rsidR="00205EDD" w:rsidRPr="00205EDD">
        <w:rPr>
          <w:rFonts w:ascii="Arial" w:eastAsia="Calibri" w:hAnsi="Arial" w:cs="Arial"/>
          <w:sz w:val="20"/>
          <w:szCs w:val="20"/>
        </w:rPr>
        <w:t xml:space="preserve">, </w:t>
      </w:r>
      <w:r w:rsidR="00CF7FBC">
        <w:rPr>
          <w:rFonts w:ascii="Arial" w:eastAsia="Calibri" w:hAnsi="Arial" w:cs="Arial"/>
          <w:sz w:val="20"/>
          <w:szCs w:val="20"/>
        </w:rPr>
        <w:t>SVRK</w:t>
      </w:r>
      <w:r w:rsidR="00F675E3">
        <w:rPr>
          <w:rFonts w:ascii="Arial" w:eastAsia="Calibri" w:hAnsi="Arial" w:cs="Arial"/>
          <w:sz w:val="20"/>
          <w:szCs w:val="20"/>
        </w:rPr>
        <w:t>, vodja Sektorja</w:t>
      </w:r>
      <w:r w:rsidR="00B71486">
        <w:rPr>
          <w:rFonts w:ascii="Arial" w:eastAsia="Calibri" w:hAnsi="Arial" w:cs="Arial"/>
          <w:sz w:val="20"/>
          <w:szCs w:val="20"/>
        </w:rPr>
        <w:t xml:space="preserve"> za ETS </w:t>
      </w:r>
    </w:p>
    <w:p w:rsidR="00266F11" w:rsidRDefault="006E4AED" w:rsidP="00A849EF">
      <w:pPr>
        <w:shd w:val="clear" w:color="auto" w:fill="E7E6E6" w:themeFill="background2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9.1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>5-</w:t>
      </w:r>
      <w:r>
        <w:rPr>
          <w:rFonts w:ascii="Arial" w:eastAsia="Calibri" w:hAnsi="Arial" w:cs="Arial"/>
          <w:b/>
          <w:sz w:val="20"/>
          <w:szCs w:val="20"/>
        </w:rPr>
        <w:t>9.30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ab/>
      </w:r>
      <w:r w:rsidR="00754C9E">
        <w:rPr>
          <w:rFonts w:ascii="Arial" w:eastAsia="Calibri" w:hAnsi="Arial" w:cs="Arial"/>
          <w:b/>
          <w:sz w:val="20"/>
          <w:szCs w:val="20"/>
        </w:rPr>
        <w:t>Slavnostni nagovor</w:t>
      </w:r>
      <w:r w:rsidR="00205EDD" w:rsidRPr="00205EDD">
        <w:rPr>
          <w:rFonts w:ascii="Arial" w:eastAsia="Calibri" w:hAnsi="Arial" w:cs="Arial"/>
          <w:sz w:val="20"/>
          <w:szCs w:val="20"/>
        </w:rPr>
        <w:t>:</w:t>
      </w:r>
      <w:r w:rsidR="00754C9E">
        <w:rPr>
          <w:rFonts w:ascii="Arial" w:eastAsia="Calibri" w:hAnsi="Arial" w:cs="Arial"/>
          <w:sz w:val="20"/>
          <w:szCs w:val="20"/>
        </w:rPr>
        <w:t xml:space="preserve"> Zvonko Černač, SVRK, minister</w:t>
      </w:r>
      <w:r w:rsidR="00266F11">
        <w:rPr>
          <w:rFonts w:ascii="Arial" w:eastAsia="Calibri" w:hAnsi="Arial" w:cs="Arial"/>
          <w:sz w:val="20"/>
          <w:szCs w:val="20"/>
        </w:rPr>
        <w:t xml:space="preserve"> / </w:t>
      </w:r>
    </w:p>
    <w:p w:rsidR="00205EDD" w:rsidRDefault="00266F11" w:rsidP="00266F11">
      <w:pPr>
        <w:shd w:val="clear" w:color="auto" w:fill="E7E6E6" w:themeFill="background2"/>
        <w:spacing w:after="200" w:line="276" w:lineRule="auto"/>
        <w:ind w:left="708" w:firstLine="708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Monika Kirbiš Rojs, SVRK, državna sekretarka</w:t>
      </w:r>
    </w:p>
    <w:p w:rsidR="00205EDD" w:rsidRPr="00205EDD" w:rsidRDefault="00CA6E7D" w:rsidP="00A849EF">
      <w:pPr>
        <w:shd w:val="clear" w:color="auto" w:fill="E7E6E6" w:themeFill="background2"/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3A3E3D">
        <w:rPr>
          <w:rFonts w:ascii="Arial" w:eastAsia="Calibri" w:hAnsi="Arial" w:cs="Arial"/>
          <w:b/>
          <w:sz w:val="20"/>
          <w:szCs w:val="20"/>
        </w:rPr>
        <w:t>9.</w:t>
      </w:r>
      <w:r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30-1</w:t>
      </w:r>
      <w:r w:rsidR="00372487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1.1</w:t>
      </w:r>
      <w:r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0</w:t>
      </w:r>
      <w:r w:rsidR="00205EDD" w:rsidRPr="003A3E3D">
        <w:rPr>
          <w:rFonts w:ascii="Arial" w:eastAsia="Calibri" w:hAnsi="Arial" w:cs="Arial"/>
          <w:sz w:val="20"/>
          <w:szCs w:val="20"/>
          <w:shd w:val="clear" w:color="auto" w:fill="E7E6E6" w:themeFill="background2"/>
        </w:rPr>
        <w:tab/>
      </w:r>
      <w:r w:rsidR="00205EDD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Sloveni</w:t>
      </w:r>
      <w:r w:rsidR="006476B7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j</w:t>
      </w:r>
      <w:r w:rsidR="00205EDD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 xml:space="preserve">a </w:t>
      </w:r>
      <w:r w:rsidR="006476B7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v transnac</w:t>
      </w:r>
      <w:r w:rsidR="00205EDD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ional</w:t>
      </w:r>
      <w:r w:rsidR="006476B7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nih programih</w:t>
      </w:r>
      <w:r w:rsidR="00205EDD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 xml:space="preserve"> </w:t>
      </w:r>
      <w:proofErr w:type="spellStart"/>
      <w:r w:rsidR="006476B7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Interreg</w:t>
      </w:r>
      <w:proofErr w:type="spellEnd"/>
      <w:r w:rsidR="00205EDD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 xml:space="preserve"> </w:t>
      </w:r>
      <w:r w:rsidR="002A7E1A" w:rsidRPr="003A3E3D">
        <w:rPr>
          <w:rFonts w:ascii="Arial" w:eastAsia="Calibri" w:hAnsi="Arial" w:cs="Arial"/>
          <w:b/>
          <w:sz w:val="20"/>
          <w:szCs w:val="20"/>
          <w:shd w:val="clear" w:color="auto" w:fill="E7E6E6" w:themeFill="background2"/>
        </w:rPr>
        <w:t>2014-2020</w:t>
      </w:r>
    </w:p>
    <w:p w:rsidR="0059183D" w:rsidRPr="006C7D51" w:rsidRDefault="002A7E1A" w:rsidP="00A849EF">
      <w:pPr>
        <w:numPr>
          <w:ilvl w:val="0"/>
          <w:numId w:val="2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59183D">
        <w:rPr>
          <w:rFonts w:ascii="Arial" w:eastAsia="Calibri" w:hAnsi="Arial" w:cs="Arial"/>
          <w:b/>
          <w:sz w:val="20"/>
          <w:szCs w:val="20"/>
        </w:rPr>
        <w:t xml:space="preserve">Pregled sodelovanja </w:t>
      </w:r>
      <w:r w:rsidR="0059183D">
        <w:rPr>
          <w:rFonts w:ascii="Arial" w:eastAsia="Calibri" w:hAnsi="Arial" w:cs="Arial"/>
          <w:b/>
          <w:sz w:val="20"/>
          <w:szCs w:val="20"/>
        </w:rPr>
        <w:t>Slovenije v transnacionalnih programih 2014-2020</w:t>
      </w:r>
      <w:r w:rsidR="006C7D51">
        <w:rPr>
          <w:rFonts w:ascii="Arial" w:eastAsia="Calibri" w:hAnsi="Arial" w:cs="Arial"/>
          <w:b/>
          <w:sz w:val="20"/>
          <w:szCs w:val="20"/>
        </w:rPr>
        <w:t xml:space="preserve">: </w:t>
      </w:r>
      <w:r w:rsidR="006C7D51" w:rsidRPr="006C7D51">
        <w:rPr>
          <w:rFonts w:ascii="Arial" w:eastAsia="Calibri" w:hAnsi="Arial" w:cs="Arial"/>
          <w:sz w:val="20"/>
          <w:szCs w:val="20"/>
        </w:rPr>
        <w:t>Nadja Kobe, SVRK</w:t>
      </w:r>
    </w:p>
    <w:p w:rsidR="00F54062" w:rsidRPr="00F54062" w:rsidRDefault="003F279D" w:rsidP="00A849EF">
      <w:pPr>
        <w:numPr>
          <w:ilvl w:val="0"/>
          <w:numId w:val="2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F54062">
        <w:rPr>
          <w:rFonts w:ascii="Arial" w:eastAsia="Calibri" w:hAnsi="Arial" w:cs="Arial"/>
          <w:b/>
          <w:sz w:val="20"/>
          <w:szCs w:val="20"/>
        </w:rPr>
        <w:t>Osvetlitev institucionalne</w:t>
      </w:r>
      <w:r w:rsidR="00020FDF" w:rsidRPr="00F54062">
        <w:rPr>
          <w:rFonts w:ascii="Arial" w:eastAsia="Calibri" w:hAnsi="Arial" w:cs="Arial"/>
          <w:b/>
          <w:sz w:val="20"/>
          <w:szCs w:val="20"/>
        </w:rPr>
        <w:t>, tematske</w:t>
      </w:r>
      <w:r w:rsidRPr="00F54062">
        <w:rPr>
          <w:rFonts w:ascii="Arial" w:eastAsia="Calibri" w:hAnsi="Arial" w:cs="Arial"/>
          <w:b/>
          <w:sz w:val="20"/>
          <w:szCs w:val="20"/>
        </w:rPr>
        <w:t xml:space="preserve"> in </w:t>
      </w:r>
      <w:proofErr w:type="spellStart"/>
      <w:r w:rsidRPr="00F54062">
        <w:rPr>
          <w:rFonts w:ascii="Arial" w:eastAsia="Calibri" w:hAnsi="Arial" w:cs="Arial"/>
          <w:b/>
          <w:sz w:val="20"/>
          <w:szCs w:val="20"/>
        </w:rPr>
        <w:t>medregionalne</w:t>
      </w:r>
      <w:proofErr w:type="spellEnd"/>
      <w:r w:rsidRPr="00F54062">
        <w:rPr>
          <w:rFonts w:ascii="Arial" w:eastAsia="Calibri" w:hAnsi="Arial" w:cs="Arial"/>
          <w:b/>
          <w:sz w:val="20"/>
          <w:szCs w:val="20"/>
        </w:rPr>
        <w:t xml:space="preserve"> vrednosti transnacionalnega sodelovanja </w:t>
      </w:r>
    </w:p>
    <w:p w:rsidR="00205EDD" w:rsidRPr="00F54062" w:rsidRDefault="00747692" w:rsidP="00A849EF">
      <w:pPr>
        <w:spacing w:after="200" w:line="276" w:lineRule="auto"/>
        <w:ind w:left="720"/>
        <w:jc w:val="both"/>
        <w:rPr>
          <w:rFonts w:ascii="Arial" w:eastAsia="Calibri" w:hAnsi="Arial" w:cs="Arial"/>
          <w:sz w:val="20"/>
          <w:szCs w:val="20"/>
        </w:rPr>
      </w:pPr>
      <w:r w:rsidRPr="00F54062">
        <w:rPr>
          <w:rFonts w:ascii="Arial" w:eastAsia="Calibri" w:hAnsi="Arial" w:cs="Arial"/>
          <w:sz w:val="20"/>
          <w:szCs w:val="20"/>
        </w:rPr>
        <w:t xml:space="preserve">Danilo Čeh, </w:t>
      </w:r>
      <w:r w:rsidR="00205EDD" w:rsidRPr="00F54062">
        <w:rPr>
          <w:rFonts w:ascii="Arial" w:eastAsia="Calibri" w:hAnsi="Arial" w:cs="Arial"/>
          <w:sz w:val="20"/>
          <w:szCs w:val="20"/>
        </w:rPr>
        <w:t xml:space="preserve">Bistra Ptuj </w:t>
      </w:r>
      <w:r w:rsidRPr="00F54062">
        <w:rPr>
          <w:rFonts w:ascii="Arial" w:eastAsia="Calibri" w:hAnsi="Arial" w:cs="Arial"/>
          <w:sz w:val="20"/>
          <w:szCs w:val="20"/>
        </w:rPr>
        <w:t xml:space="preserve">(Vzhodna Slovenija) </w:t>
      </w:r>
    </w:p>
    <w:p w:rsidR="00205EDD" w:rsidRPr="00205EDD" w:rsidRDefault="00747692" w:rsidP="00A849EF">
      <w:pPr>
        <w:spacing w:after="200" w:line="276" w:lineRule="auto"/>
        <w:ind w:left="72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Miro Kristan, Posoški razvojni center (Zahodna</w:t>
      </w:r>
      <w:r w:rsidR="00205EDD" w:rsidRPr="00205EDD">
        <w:rPr>
          <w:rFonts w:ascii="Arial" w:eastAsia="Calibri" w:hAnsi="Arial" w:cs="Arial"/>
          <w:sz w:val="20"/>
          <w:szCs w:val="20"/>
        </w:rPr>
        <w:t xml:space="preserve"> Sloveni</w:t>
      </w:r>
      <w:r>
        <w:rPr>
          <w:rFonts w:ascii="Arial" w:eastAsia="Calibri" w:hAnsi="Arial" w:cs="Arial"/>
          <w:sz w:val="20"/>
          <w:szCs w:val="20"/>
        </w:rPr>
        <w:t>ja)</w:t>
      </w:r>
    </w:p>
    <w:p w:rsidR="00205EDD" w:rsidRDefault="00BD5CC5" w:rsidP="00A849EF">
      <w:pPr>
        <w:spacing w:after="200" w:line="276" w:lineRule="auto"/>
        <w:ind w:left="720"/>
        <w:jc w:val="both"/>
        <w:rPr>
          <w:rFonts w:ascii="Arial" w:eastAsia="Calibri" w:hAnsi="Arial" w:cs="Arial"/>
          <w:sz w:val="20"/>
          <w:szCs w:val="20"/>
        </w:rPr>
      </w:pPr>
      <w:proofErr w:type="spellStart"/>
      <w:r w:rsidRPr="00E76782">
        <w:rPr>
          <w:rFonts w:ascii="Arial" w:eastAsia="Calibri" w:hAnsi="Arial" w:cs="Arial"/>
          <w:sz w:val="20"/>
          <w:szCs w:val="20"/>
        </w:rPr>
        <w:t>Grit</w:t>
      </w:r>
      <w:proofErr w:type="spellEnd"/>
      <w:r w:rsidRPr="00E76782">
        <w:rPr>
          <w:rFonts w:ascii="Arial" w:eastAsia="Calibri" w:hAnsi="Arial" w:cs="Arial"/>
          <w:sz w:val="20"/>
          <w:szCs w:val="20"/>
        </w:rPr>
        <w:t xml:space="preserve"> Ackermann,</w:t>
      </w:r>
      <w:r w:rsidR="00785436" w:rsidRPr="00E76782">
        <w:rPr>
          <w:rFonts w:ascii="Arial" w:eastAsia="Calibri" w:hAnsi="Arial" w:cs="Arial"/>
          <w:sz w:val="20"/>
          <w:szCs w:val="20"/>
        </w:rPr>
        <w:t xml:space="preserve"> Gospodarska zbornica Slovenije</w:t>
      </w:r>
      <w:r w:rsidR="00A5143C">
        <w:rPr>
          <w:rFonts w:ascii="Arial" w:eastAsia="Calibri" w:hAnsi="Arial" w:cs="Arial"/>
          <w:sz w:val="20"/>
          <w:szCs w:val="20"/>
        </w:rPr>
        <w:t xml:space="preserve"> (inovacije)</w:t>
      </w:r>
    </w:p>
    <w:p w:rsidR="009811E7" w:rsidRDefault="009811E7" w:rsidP="009811E7">
      <w:pPr>
        <w:pStyle w:val="Odstavekseznama"/>
        <w:spacing w:after="200" w:line="276" w:lineRule="auto"/>
        <w:ind w:left="708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Univerza v Ljubljani, Naravoslovno-tehniška fakulteta (podnebne spremembe in tveganja): Jerca Praprotnik Kastelic</w:t>
      </w:r>
    </w:p>
    <w:p w:rsidR="00EE3E87" w:rsidRDefault="00EE3E87" w:rsidP="009811E7">
      <w:pPr>
        <w:pStyle w:val="Odstavekseznama"/>
        <w:spacing w:after="200" w:line="276" w:lineRule="auto"/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3F4471" w:rsidRPr="003F4471" w:rsidRDefault="003F4471" w:rsidP="003F4471">
      <w:pPr>
        <w:pStyle w:val="Odstavekseznama"/>
        <w:numPr>
          <w:ilvl w:val="0"/>
          <w:numId w:val="2"/>
        </w:num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3F4471">
        <w:rPr>
          <w:rFonts w:ascii="Arial" w:eastAsia="Calibri" w:hAnsi="Arial" w:cs="Arial"/>
          <w:b/>
          <w:sz w:val="20"/>
          <w:szCs w:val="20"/>
        </w:rPr>
        <w:t>Odziv iz publike</w:t>
      </w:r>
    </w:p>
    <w:p w:rsidR="009B2D65" w:rsidRPr="00B07DD7" w:rsidRDefault="00DE488C" w:rsidP="00B07DD7">
      <w:pPr>
        <w:shd w:val="clear" w:color="auto" w:fill="E7E6E6" w:themeFill="background2"/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2F7FCE">
        <w:rPr>
          <w:rFonts w:ascii="Arial" w:eastAsia="Calibri" w:hAnsi="Arial" w:cs="Arial"/>
          <w:b/>
          <w:sz w:val="20"/>
          <w:szCs w:val="20"/>
        </w:rPr>
        <w:t>1</w:t>
      </w:r>
      <w:r w:rsidR="009C2ED5">
        <w:rPr>
          <w:rFonts w:ascii="Arial" w:eastAsia="Calibri" w:hAnsi="Arial" w:cs="Arial"/>
          <w:b/>
          <w:sz w:val="20"/>
          <w:szCs w:val="20"/>
        </w:rPr>
        <w:t>1.1</w:t>
      </w:r>
      <w:r w:rsidRPr="002F7FCE">
        <w:rPr>
          <w:rFonts w:ascii="Arial" w:eastAsia="Calibri" w:hAnsi="Arial" w:cs="Arial"/>
          <w:b/>
          <w:sz w:val="20"/>
          <w:szCs w:val="20"/>
        </w:rPr>
        <w:t>0-1</w:t>
      </w:r>
      <w:r w:rsidR="009C2ED5">
        <w:rPr>
          <w:rFonts w:ascii="Arial" w:eastAsia="Calibri" w:hAnsi="Arial" w:cs="Arial"/>
          <w:b/>
          <w:sz w:val="20"/>
          <w:szCs w:val="20"/>
        </w:rPr>
        <w:t>1</w:t>
      </w:r>
      <w:r w:rsidRPr="002F7FCE">
        <w:rPr>
          <w:rFonts w:ascii="Arial" w:eastAsia="Calibri" w:hAnsi="Arial" w:cs="Arial"/>
          <w:b/>
          <w:sz w:val="20"/>
          <w:szCs w:val="20"/>
        </w:rPr>
        <w:t>.</w:t>
      </w:r>
      <w:r w:rsidR="009C2ED5">
        <w:rPr>
          <w:rFonts w:ascii="Arial" w:eastAsia="Calibri" w:hAnsi="Arial" w:cs="Arial"/>
          <w:b/>
          <w:sz w:val="20"/>
          <w:szCs w:val="20"/>
        </w:rPr>
        <w:t>30</w:t>
      </w:r>
      <w:r w:rsidRPr="002F7FCE">
        <w:rPr>
          <w:rFonts w:ascii="Arial" w:eastAsia="Calibri" w:hAnsi="Arial" w:cs="Arial"/>
          <w:b/>
          <w:sz w:val="20"/>
          <w:szCs w:val="20"/>
        </w:rPr>
        <w:tab/>
        <w:t>Odmor</w:t>
      </w:r>
    </w:p>
    <w:p w:rsidR="00205EDD" w:rsidRPr="00205EDD" w:rsidRDefault="00205EDD" w:rsidP="00A849EF">
      <w:pPr>
        <w:shd w:val="clear" w:color="auto" w:fill="D9D9D9" w:themeFill="background1" w:themeFillShade="D9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05EDD">
        <w:rPr>
          <w:rFonts w:ascii="Arial" w:eastAsia="Calibri" w:hAnsi="Arial" w:cs="Arial"/>
          <w:b/>
          <w:sz w:val="20"/>
          <w:szCs w:val="20"/>
        </w:rPr>
        <w:lastRenderedPageBreak/>
        <w:t>1</w:t>
      </w:r>
      <w:r w:rsidR="00F46C0B">
        <w:rPr>
          <w:rFonts w:ascii="Arial" w:eastAsia="Calibri" w:hAnsi="Arial" w:cs="Arial"/>
          <w:b/>
          <w:sz w:val="20"/>
          <w:szCs w:val="20"/>
        </w:rPr>
        <w:t>1</w:t>
      </w:r>
      <w:r w:rsidRPr="00205EDD">
        <w:rPr>
          <w:rFonts w:ascii="Arial" w:eastAsia="Calibri" w:hAnsi="Arial" w:cs="Arial"/>
          <w:b/>
          <w:sz w:val="20"/>
          <w:szCs w:val="20"/>
        </w:rPr>
        <w:t>.</w:t>
      </w:r>
      <w:r w:rsidR="007577A6">
        <w:rPr>
          <w:rFonts w:ascii="Arial" w:eastAsia="Calibri" w:hAnsi="Arial" w:cs="Arial"/>
          <w:b/>
          <w:sz w:val="20"/>
          <w:szCs w:val="20"/>
        </w:rPr>
        <w:t>3</w:t>
      </w:r>
      <w:r w:rsidRPr="00205EDD">
        <w:rPr>
          <w:rFonts w:ascii="Arial" w:eastAsia="Calibri" w:hAnsi="Arial" w:cs="Arial"/>
          <w:b/>
          <w:sz w:val="20"/>
          <w:szCs w:val="20"/>
        </w:rPr>
        <w:t>0-1</w:t>
      </w:r>
      <w:r w:rsidR="00F46C0B">
        <w:rPr>
          <w:rFonts w:ascii="Arial" w:eastAsia="Calibri" w:hAnsi="Arial" w:cs="Arial"/>
          <w:b/>
          <w:sz w:val="20"/>
          <w:szCs w:val="20"/>
        </w:rPr>
        <w:t>2</w:t>
      </w:r>
      <w:r w:rsidRPr="00205EDD">
        <w:rPr>
          <w:rFonts w:ascii="Arial" w:eastAsia="Calibri" w:hAnsi="Arial" w:cs="Arial"/>
          <w:b/>
          <w:sz w:val="20"/>
          <w:szCs w:val="20"/>
        </w:rPr>
        <w:t>.</w:t>
      </w:r>
      <w:r w:rsidR="0070122D">
        <w:rPr>
          <w:rFonts w:ascii="Arial" w:eastAsia="Calibri" w:hAnsi="Arial" w:cs="Arial"/>
          <w:b/>
          <w:sz w:val="20"/>
          <w:szCs w:val="20"/>
        </w:rPr>
        <w:t>3</w:t>
      </w:r>
      <w:r w:rsidRPr="00205EDD">
        <w:rPr>
          <w:rFonts w:ascii="Arial" w:eastAsia="Calibri" w:hAnsi="Arial" w:cs="Arial"/>
          <w:b/>
          <w:sz w:val="20"/>
          <w:szCs w:val="20"/>
        </w:rPr>
        <w:t>0</w:t>
      </w:r>
      <w:r w:rsidRPr="00205EDD">
        <w:rPr>
          <w:rFonts w:ascii="Arial" w:eastAsia="Calibri" w:hAnsi="Arial" w:cs="Arial"/>
          <w:sz w:val="20"/>
          <w:szCs w:val="20"/>
        </w:rPr>
        <w:tab/>
      </w:r>
      <w:r w:rsidR="00DD04FB" w:rsidRPr="000E6439">
        <w:rPr>
          <w:rFonts w:ascii="Arial" w:eastAsia="Calibri" w:hAnsi="Arial" w:cs="Arial"/>
          <w:b/>
          <w:sz w:val="20"/>
          <w:szCs w:val="20"/>
        </w:rPr>
        <w:t>P</w:t>
      </w:r>
      <w:r w:rsidRPr="00205EDD">
        <w:rPr>
          <w:rFonts w:ascii="Arial" w:eastAsia="Calibri" w:hAnsi="Arial" w:cs="Arial"/>
          <w:b/>
          <w:sz w:val="20"/>
          <w:szCs w:val="20"/>
        </w:rPr>
        <w:t>rogram</w:t>
      </w:r>
      <w:r w:rsidR="00DC4CFC">
        <w:rPr>
          <w:rFonts w:ascii="Arial" w:eastAsia="Calibri" w:hAnsi="Arial" w:cs="Arial"/>
          <w:b/>
          <w:sz w:val="20"/>
          <w:szCs w:val="20"/>
        </w:rPr>
        <w:t>i</w:t>
      </w:r>
      <w:r w:rsidRPr="00205EDD">
        <w:rPr>
          <w:rFonts w:ascii="Arial" w:eastAsia="Calibri" w:hAnsi="Arial" w:cs="Arial"/>
          <w:b/>
          <w:sz w:val="20"/>
          <w:szCs w:val="20"/>
        </w:rPr>
        <w:t xml:space="preserve"> </w:t>
      </w:r>
      <w:proofErr w:type="spellStart"/>
      <w:r w:rsidR="006E3F36">
        <w:rPr>
          <w:rFonts w:ascii="Arial" w:eastAsia="Calibri" w:hAnsi="Arial" w:cs="Arial"/>
          <w:b/>
          <w:sz w:val="20"/>
          <w:szCs w:val="20"/>
        </w:rPr>
        <w:t>Interreg</w:t>
      </w:r>
      <w:proofErr w:type="spellEnd"/>
      <w:r w:rsidR="006E3F36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205EDD">
        <w:rPr>
          <w:rFonts w:ascii="Arial" w:eastAsia="Calibri" w:hAnsi="Arial" w:cs="Arial"/>
          <w:b/>
          <w:sz w:val="20"/>
          <w:szCs w:val="20"/>
        </w:rPr>
        <w:t>2021-2027</w:t>
      </w:r>
    </w:p>
    <w:p w:rsidR="00205EDD" w:rsidRPr="008338FB" w:rsidRDefault="0070122D" w:rsidP="00A849EF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Pregled novih transnacionalnih programov</w:t>
      </w:r>
      <w:r w:rsidR="007B1702">
        <w:rPr>
          <w:rFonts w:ascii="Arial" w:eastAsia="Calibri" w:hAnsi="Arial" w:cs="Arial"/>
          <w:b/>
          <w:sz w:val="20"/>
          <w:szCs w:val="20"/>
        </w:rPr>
        <w:t xml:space="preserve"> </w:t>
      </w:r>
      <w:r w:rsidR="007B1702" w:rsidRPr="007B1702">
        <w:rPr>
          <w:rFonts w:ascii="Arial" w:eastAsia="Calibri" w:hAnsi="Arial" w:cs="Arial"/>
          <w:sz w:val="20"/>
          <w:szCs w:val="20"/>
        </w:rPr>
        <w:t>Območje</w:t>
      </w:r>
      <w:r w:rsidR="00614B08" w:rsidRPr="007B1702">
        <w:rPr>
          <w:rFonts w:ascii="Arial" w:eastAsia="Calibri" w:hAnsi="Arial" w:cs="Arial"/>
          <w:sz w:val="20"/>
          <w:szCs w:val="20"/>
        </w:rPr>
        <w:t xml:space="preserve"> </w:t>
      </w:r>
      <w:r w:rsidR="00614B08" w:rsidRPr="00614B08">
        <w:rPr>
          <w:rFonts w:ascii="Arial" w:eastAsia="Calibri" w:hAnsi="Arial" w:cs="Arial"/>
          <w:sz w:val="20"/>
          <w:szCs w:val="20"/>
        </w:rPr>
        <w:t>Alp, Sred</w:t>
      </w:r>
      <w:r w:rsidR="006623C5">
        <w:rPr>
          <w:rFonts w:ascii="Arial" w:eastAsia="Calibri" w:hAnsi="Arial" w:cs="Arial"/>
          <w:sz w:val="20"/>
          <w:szCs w:val="20"/>
        </w:rPr>
        <w:t>nja E</w:t>
      </w:r>
      <w:r w:rsidR="00614B08">
        <w:rPr>
          <w:rFonts w:ascii="Arial" w:eastAsia="Calibri" w:hAnsi="Arial" w:cs="Arial"/>
          <w:sz w:val="20"/>
          <w:szCs w:val="20"/>
        </w:rPr>
        <w:t xml:space="preserve">vropa, Podonavje, </w:t>
      </w:r>
      <w:proofErr w:type="spellStart"/>
      <w:r w:rsidR="00614B08">
        <w:rPr>
          <w:rFonts w:ascii="Arial" w:eastAsia="Calibri" w:hAnsi="Arial" w:cs="Arial"/>
          <w:sz w:val="20"/>
          <w:szCs w:val="20"/>
        </w:rPr>
        <w:t>Adrion</w:t>
      </w:r>
      <w:proofErr w:type="spellEnd"/>
      <w:r w:rsidR="00614B08">
        <w:rPr>
          <w:rFonts w:ascii="Arial" w:eastAsia="Calibri" w:hAnsi="Arial" w:cs="Arial"/>
          <w:sz w:val="20"/>
          <w:szCs w:val="20"/>
        </w:rPr>
        <w:t>, Evro-MED</w:t>
      </w:r>
      <w:r w:rsidR="009B36B4">
        <w:rPr>
          <w:rFonts w:ascii="Arial" w:eastAsia="Calibri" w:hAnsi="Arial" w:cs="Arial"/>
          <w:sz w:val="20"/>
          <w:szCs w:val="20"/>
        </w:rPr>
        <w:t xml:space="preserve">: Mojca </w:t>
      </w:r>
      <w:proofErr w:type="spellStart"/>
      <w:r w:rsidR="009B36B4">
        <w:rPr>
          <w:rFonts w:ascii="Arial" w:eastAsia="Calibri" w:hAnsi="Arial" w:cs="Arial"/>
          <w:sz w:val="20"/>
          <w:szCs w:val="20"/>
        </w:rPr>
        <w:t>Krisch</w:t>
      </w:r>
      <w:proofErr w:type="spellEnd"/>
      <w:r w:rsidR="009B36B4">
        <w:rPr>
          <w:rFonts w:ascii="Arial" w:eastAsia="Calibri" w:hAnsi="Arial" w:cs="Arial"/>
          <w:sz w:val="20"/>
          <w:szCs w:val="20"/>
        </w:rPr>
        <w:t>, SVRK</w:t>
      </w:r>
    </w:p>
    <w:p w:rsidR="008338FB" w:rsidRDefault="008338FB" w:rsidP="008338FB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Pregled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medregionalnih</w:t>
      </w:r>
      <w:proofErr w:type="spellEnd"/>
      <w:r>
        <w:rPr>
          <w:rFonts w:ascii="Arial" w:eastAsia="Calibri" w:hAnsi="Arial" w:cs="Arial"/>
          <w:b/>
          <w:sz w:val="20"/>
          <w:szCs w:val="20"/>
        </w:rPr>
        <w:t xml:space="preserve"> programov </w:t>
      </w:r>
      <w:proofErr w:type="spellStart"/>
      <w:r w:rsidRPr="001F4A9A">
        <w:rPr>
          <w:rFonts w:ascii="Arial" w:eastAsia="Calibri" w:hAnsi="Arial" w:cs="Arial"/>
          <w:sz w:val="20"/>
          <w:szCs w:val="20"/>
        </w:rPr>
        <w:t>Interreg</w:t>
      </w:r>
      <w:proofErr w:type="spellEnd"/>
      <w:r w:rsidRPr="001F4A9A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1F4A9A">
        <w:rPr>
          <w:rFonts w:ascii="Arial" w:eastAsia="Calibri" w:hAnsi="Arial" w:cs="Arial"/>
          <w:sz w:val="20"/>
          <w:szCs w:val="20"/>
        </w:rPr>
        <w:t>Europe</w:t>
      </w:r>
      <w:proofErr w:type="spellEnd"/>
      <w:r>
        <w:rPr>
          <w:rFonts w:ascii="Arial" w:eastAsia="Calibri" w:hAnsi="Arial" w:cs="Arial"/>
          <w:sz w:val="20"/>
          <w:szCs w:val="20"/>
        </w:rPr>
        <w:t>, ESPON, URBACT</w:t>
      </w:r>
      <w:r w:rsidR="001D4EBD">
        <w:rPr>
          <w:rFonts w:ascii="Arial" w:eastAsia="Calibri" w:hAnsi="Arial" w:cs="Arial"/>
          <w:sz w:val="20"/>
          <w:szCs w:val="20"/>
        </w:rPr>
        <w:t>:</w:t>
      </w:r>
      <w:r>
        <w:rPr>
          <w:rFonts w:ascii="Arial" w:eastAsia="Calibri" w:hAnsi="Arial" w:cs="Arial"/>
          <w:sz w:val="20"/>
          <w:szCs w:val="20"/>
        </w:rPr>
        <w:t xml:space="preserve"> </w:t>
      </w:r>
    </w:p>
    <w:p w:rsidR="008338FB" w:rsidRPr="00AE1DA6" w:rsidRDefault="008338FB" w:rsidP="008338FB">
      <w:pPr>
        <w:spacing w:after="200" w:line="276" w:lineRule="auto"/>
        <w:ind w:left="72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Urška </w:t>
      </w:r>
      <w:proofErr w:type="spellStart"/>
      <w:r>
        <w:rPr>
          <w:rFonts w:ascii="Arial" w:eastAsia="Calibri" w:hAnsi="Arial" w:cs="Arial"/>
          <w:sz w:val="20"/>
          <w:szCs w:val="20"/>
        </w:rPr>
        <w:t>Trojar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, SVRK; Blanka Bartol in Tomaž Miklavčič, Ministrstvo za okolje in prostor </w:t>
      </w:r>
    </w:p>
    <w:p w:rsidR="008338FB" w:rsidRDefault="00760973" w:rsidP="00A849EF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Prvi odziv iz publike</w:t>
      </w:r>
    </w:p>
    <w:p w:rsidR="00760973" w:rsidRPr="00A14DCC" w:rsidRDefault="0037287D" w:rsidP="006F3FA6">
      <w:pPr>
        <w:shd w:val="clear" w:color="auto" w:fill="E7E6E6" w:themeFill="background2"/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12.30-13.30: Odmor za kosilo</w:t>
      </w:r>
    </w:p>
    <w:p w:rsidR="003141F0" w:rsidRDefault="003141F0" w:rsidP="003141F0">
      <w:pPr>
        <w:shd w:val="clear" w:color="auto" w:fill="FFFFFF" w:themeFill="background1"/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3141F0" w:rsidRPr="003141F0" w:rsidRDefault="003141F0" w:rsidP="003141F0">
      <w:pPr>
        <w:shd w:val="clear" w:color="auto" w:fill="E7E6E6" w:themeFill="background2"/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3141F0">
        <w:rPr>
          <w:rFonts w:ascii="Arial" w:eastAsia="Calibri" w:hAnsi="Arial" w:cs="Arial"/>
          <w:b/>
          <w:sz w:val="20"/>
          <w:szCs w:val="20"/>
        </w:rPr>
        <w:t>13.30-1</w:t>
      </w:r>
      <w:r w:rsidR="00525F45">
        <w:rPr>
          <w:rFonts w:ascii="Arial" w:eastAsia="Calibri" w:hAnsi="Arial" w:cs="Arial"/>
          <w:b/>
          <w:sz w:val="20"/>
          <w:szCs w:val="20"/>
        </w:rPr>
        <w:t>5</w:t>
      </w:r>
      <w:r w:rsidRPr="003141F0">
        <w:rPr>
          <w:rFonts w:ascii="Arial" w:eastAsia="Calibri" w:hAnsi="Arial" w:cs="Arial"/>
          <w:b/>
          <w:sz w:val="20"/>
          <w:szCs w:val="20"/>
        </w:rPr>
        <w:t>.</w:t>
      </w:r>
      <w:r w:rsidR="00525F45">
        <w:rPr>
          <w:rFonts w:ascii="Arial" w:eastAsia="Calibri" w:hAnsi="Arial" w:cs="Arial"/>
          <w:b/>
          <w:sz w:val="20"/>
          <w:szCs w:val="20"/>
        </w:rPr>
        <w:t>15</w:t>
      </w:r>
      <w:r w:rsidRPr="003141F0">
        <w:rPr>
          <w:rFonts w:ascii="Arial" w:eastAsia="Calibri" w:hAnsi="Arial" w:cs="Arial"/>
          <w:b/>
          <w:sz w:val="20"/>
          <w:szCs w:val="20"/>
        </w:rPr>
        <w:t xml:space="preserve">: Transnacionalni programi </w:t>
      </w:r>
      <w:proofErr w:type="spellStart"/>
      <w:r w:rsidRPr="003141F0">
        <w:rPr>
          <w:rFonts w:ascii="Arial" w:eastAsia="Calibri" w:hAnsi="Arial" w:cs="Arial"/>
          <w:b/>
          <w:sz w:val="20"/>
          <w:szCs w:val="20"/>
        </w:rPr>
        <w:t>Interreg</w:t>
      </w:r>
      <w:proofErr w:type="spellEnd"/>
      <w:r w:rsidRPr="003141F0">
        <w:rPr>
          <w:rFonts w:ascii="Arial" w:eastAsia="Calibri" w:hAnsi="Arial" w:cs="Arial"/>
          <w:b/>
          <w:sz w:val="20"/>
          <w:szCs w:val="20"/>
        </w:rPr>
        <w:t xml:space="preserve"> 2021-2027</w:t>
      </w:r>
    </w:p>
    <w:p w:rsidR="00A849EF" w:rsidRDefault="00F85D40" w:rsidP="00A849EF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Pregled </w:t>
      </w:r>
      <w:r w:rsidR="00205EDD" w:rsidRPr="008B2283">
        <w:rPr>
          <w:rFonts w:ascii="Arial" w:eastAsia="Calibri" w:hAnsi="Arial" w:cs="Arial"/>
          <w:b/>
          <w:sz w:val="20"/>
          <w:szCs w:val="20"/>
        </w:rPr>
        <w:t>priorit</w:t>
      </w:r>
      <w:r>
        <w:rPr>
          <w:rFonts w:ascii="Arial" w:eastAsia="Calibri" w:hAnsi="Arial" w:cs="Arial"/>
          <w:b/>
          <w:sz w:val="20"/>
          <w:szCs w:val="20"/>
        </w:rPr>
        <w:t>et</w:t>
      </w:r>
      <w:r w:rsidR="00205EDD" w:rsidRPr="008B2283"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>in specifičnih</w:t>
      </w:r>
      <w:r w:rsidR="00205EDD" w:rsidRPr="008B2283"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>ciljev</w:t>
      </w:r>
      <w:r w:rsidR="0075578C">
        <w:rPr>
          <w:rFonts w:ascii="Arial" w:eastAsia="Calibri" w:hAnsi="Arial" w:cs="Arial"/>
          <w:b/>
          <w:sz w:val="20"/>
          <w:szCs w:val="20"/>
        </w:rPr>
        <w:t xml:space="preserve"> </w:t>
      </w:r>
      <w:r w:rsidR="0070122D" w:rsidRPr="0070122D">
        <w:rPr>
          <w:rFonts w:ascii="Arial" w:eastAsia="Calibri" w:hAnsi="Arial" w:cs="Arial"/>
          <w:sz w:val="20"/>
          <w:szCs w:val="20"/>
        </w:rPr>
        <w:t>transnacionalnih programov</w:t>
      </w:r>
      <w:r w:rsidR="00B21751">
        <w:rPr>
          <w:rFonts w:ascii="Arial" w:eastAsia="Calibri" w:hAnsi="Arial" w:cs="Arial"/>
          <w:sz w:val="20"/>
          <w:szCs w:val="20"/>
        </w:rPr>
        <w:t xml:space="preserve">: </w:t>
      </w:r>
    </w:p>
    <w:p w:rsidR="008B2283" w:rsidRPr="0070122D" w:rsidRDefault="0037287D" w:rsidP="00A849EF">
      <w:pPr>
        <w:spacing w:after="200" w:line="276" w:lineRule="auto"/>
        <w:ind w:left="72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Dimitrij </w:t>
      </w:r>
      <w:proofErr w:type="spellStart"/>
      <w:r>
        <w:rPr>
          <w:rFonts w:ascii="Arial" w:eastAsia="Calibri" w:hAnsi="Arial" w:cs="Arial"/>
          <w:sz w:val="20"/>
          <w:szCs w:val="20"/>
        </w:rPr>
        <w:t>Kuzmić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in </w:t>
      </w:r>
      <w:r w:rsidR="00B21751">
        <w:rPr>
          <w:rFonts w:ascii="Arial" w:eastAsia="Calibri" w:hAnsi="Arial" w:cs="Arial"/>
          <w:sz w:val="20"/>
          <w:szCs w:val="20"/>
        </w:rPr>
        <w:t>Nadja Kobe, SVRK</w:t>
      </w:r>
    </w:p>
    <w:p w:rsidR="002A1E33" w:rsidRPr="00525F45" w:rsidRDefault="000B11BE" w:rsidP="00525F45">
      <w:pPr>
        <w:pStyle w:val="Odstavekseznama"/>
        <w:numPr>
          <w:ilvl w:val="0"/>
          <w:numId w:val="5"/>
        </w:numPr>
        <w:shd w:val="clear" w:color="auto" w:fill="FFFFFF" w:themeFill="background1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525F45">
        <w:rPr>
          <w:rFonts w:ascii="Arial" w:eastAsia="Calibri" w:hAnsi="Arial" w:cs="Arial"/>
          <w:b/>
          <w:sz w:val="20"/>
          <w:szCs w:val="20"/>
          <w:shd w:val="clear" w:color="auto" w:fill="FFFFFF" w:themeFill="background1"/>
        </w:rPr>
        <w:t>Harmo</w:t>
      </w:r>
      <w:r w:rsidRPr="00525F45">
        <w:rPr>
          <w:rFonts w:ascii="Arial" w:eastAsia="Calibri" w:hAnsi="Arial" w:cs="Arial"/>
          <w:b/>
          <w:sz w:val="20"/>
          <w:szCs w:val="20"/>
        </w:rPr>
        <w:t>nizacija in poenostavitve</w:t>
      </w:r>
      <w:r w:rsidR="00525F45">
        <w:rPr>
          <w:rFonts w:ascii="Arial" w:eastAsia="Calibri" w:hAnsi="Arial" w:cs="Arial"/>
          <w:sz w:val="20"/>
          <w:szCs w:val="20"/>
        </w:rPr>
        <w:t xml:space="preserve">: </w:t>
      </w:r>
      <w:r w:rsidR="003141F0" w:rsidRPr="00525F45">
        <w:rPr>
          <w:rFonts w:ascii="Arial" w:eastAsia="Calibri" w:hAnsi="Arial" w:cs="Arial"/>
          <w:sz w:val="20"/>
          <w:szCs w:val="20"/>
        </w:rPr>
        <w:t>Anton Pavlin, SVRK</w:t>
      </w:r>
    </w:p>
    <w:p w:rsidR="00205EDD" w:rsidRPr="00525F45" w:rsidRDefault="0075578C" w:rsidP="00A849EF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525F45">
        <w:rPr>
          <w:rFonts w:ascii="Arial" w:eastAsia="Calibri" w:hAnsi="Arial" w:cs="Arial"/>
          <w:b/>
          <w:sz w:val="20"/>
          <w:szCs w:val="20"/>
        </w:rPr>
        <w:t xml:space="preserve">Vprašanja </w:t>
      </w:r>
      <w:r w:rsidR="00AE1DA6" w:rsidRPr="00525F45">
        <w:rPr>
          <w:rFonts w:ascii="Arial" w:eastAsia="Calibri" w:hAnsi="Arial" w:cs="Arial"/>
          <w:b/>
          <w:sz w:val="20"/>
          <w:szCs w:val="20"/>
        </w:rPr>
        <w:t>in odgovori</w:t>
      </w:r>
    </w:p>
    <w:p w:rsidR="00205EDD" w:rsidRDefault="008751A6" w:rsidP="00A849EF">
      <w:pPr>
        <w:shd w:val="clear" w:color="auto" w:fill="E7E6E6" w:themeFill="background2"/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1</w:t>
      </w:r>
      <w:r w:rsidR="00525F45">
        <w:rPr>
          <w:rFonts w:ascii="Arial" w:eastAsia="Calibri" w:hAnsi="Arial" w:cs="Arial"/>
          <w:b/>
          <w:sz w:val="20"/>
          <w:szCs w:val="20"/>
        </w:rPr>
        <w:t>5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>.</w:t>
      </w:r>
      <w:r w:rsidR="00884CE1">
        <w:rPr>
          <w:rFonts w:ascii="Arial" w:eastAsia="Calibri" w:hAnsi="Arial" w:cs="Arial"/>
          <w:b/>
          <w:sz w:val="20"/>
          <w:szCs w:val="20"/>
        </w:rPr>
        <w:t>15-1</w:t>
      </w:r>
      <w:r w:rsidR="00525F45">
        <w:rPr>
          <w:rFonts w:ascii="Arial" w:eastAsia="Calibri" w:hAnsi="Arial" w:cs="Arial"/>
          <w:b/>
          <w:sz w:val="20"/>
          <w:szCs w:val="20"/>
        </w:rPr>
        <w:t>5.2</w:t>
      </w:r>
      <w:r w:rsidR="00884CE1">
        <w:rPr>
          <w:rFonts w:ascii="Arial" w:eastAsia="Calibri" w:hAnsi="Arial" w:cs="Arial"/>
          <w:b/>
          <w:sz w:val="20"/>
          <w:szCs w:val="20"/>
        </w:rPr>
        <w:t>0</w:t>
      </w:r>
      <w:r w:rsidR="00205EDD" w:rsidRPr="00205EDD">
        <w:rPr>
          <w:rFonts w:ascii="Arial" w:eastAsia="Calibri" w:hAnsi="Arial" w:cs="Arial"/>
          <w:b/>
          <w:sz w:val="20"/>
          <w:szCs w:val="20"/>
        </w:rPr>
        <w:tab/>
      </w:r>
      <w:r w:rsidR="004C514F">
        <w:rPr>
          <w:rFonts w:ascii="Arial" w:eastAsia="Calibri" w:hAnsi="Arial" w:cs="Arial"/>
          <w:b/>
          <w:sz w:val="20"/>
          <w:szCs w:val="20"/>
        </w:rPr>
        <w:t>N</w:t>
      </w:r>
      <w:r>
        <w:rPr>
          <w:rFonts w:ascii="Arial" w:eastAsia="Calibri" w:hAnsi="Arial" w:cs="Arial"/>
          <w:b/>
          <w:sz w:val="20"/>
          <w:szCs w:val="20"/>
        </w:rPr>
        <w:t>apoved razpisov</w:t>
      </w:r>
      <w:r w:rsidR="004C514F">
        <w:rPr>
          <w:rFonts w:ascii="Arial" w:eastAsia="Calibri" w:hAnsi="Arial" w:cs="Arial"/>
          <w:b/>
          <w:sz w:val="20"/>
          <w:szCs w:val="20"/>
        </w:rPr>
        <w:t xml:space="preserve"> in zaključek konference</w:t>
      </w:r>
    </w:p>
    <w:p w:rsidR="00B07DD7" w:rsidRDefault="00B07DD7" w:rsidP="000203E2">
      <w:pPr>
        <w:spacing w:after="200" w:line="276" w:lineRule="auto"/>
        <w:jc w:val="both"/>
        <w:rPr>
          <w:rFonts w:ascii="Arial" w:eastAsia="Times New Roman" w:hAnsi="Arial" w:cs="Arial"/>
          <w:noProof/>
          <w:sz w:val="20"/>
          <w:szCs w:val="20"/>
          <w:lang w:eastAsia="sl-SI"/>
        </w:rPr>
      </w:pPr>
    </w:p>
    <w:p w:rsidR="00D81E00" w:rsidRPr="00221D09" w:rsidRDefault="00F04D0C" w:rsidP="000203E2">
      <w:pPr>
        <w:spacing w:after="200" w:line="276" w:lineRule="auto"/>
        <w:jc w:val="both"/>
        <w:rPr>
          <w:rFonts w:ascii="Arial" w:eastAsia="Times New Roman" w:hAnsi="Arial" w:cs="Arial"/>
          <w:noProof/>
          <w:sz w:val="20"/>
          <w:szCs w:val="20"/>
          <w:lang w:eastAsia="sl-SI"/>
        </w:rPr>
      </w:pPr>
      <w:r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Zaradi pandemije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c</w:t>
      </w:r>
      <w:r w:rsidR="00221D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>ovid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a</w:t>
      </w:r>
      <w:r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-19 se lahko registrirata največ dva predstavnika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ene</w:t>
      </w:r>
      <w:r w:rsidR="00221D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</w:t>
      </w:r>
      <w:r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organizacije. Število udeležencev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je</w:t>
      </w:r>
      <w:r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omejeno na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največ </w:t>
      </w:r>
      <w:r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>120</w:t>
      </w:r>
      <w:r w:rsidR="00C21A53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oseb</w:t>
      </w:r>
      <w:r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>.</w:t>
      </w:r>
      <w:r w:rsidR="00415D0E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Po zapolnitvi mest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udeležencev </w:t>
      </w:r>
      <w:r w:rsidR="00415D0E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na kraju samem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oziroma</w:t>
      </w:r>
      <w:r w:rsidR="00221D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</w:t>
      </w:r>
      <w:r w:rsidR="003E77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v primeru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sprememb</w:t>
      </w:r>
      <w:r w:rsidR="00221D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</w:t>
      </w:r>
      <w:r w:rsidR="003E77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>ukrepov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,</w:t>
      </w:r>
      <w:r w:rsidR="003E77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</w:t>
      </w:r>
      <w:r w:rsidR="00415D0E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bodo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ostali</w:t>
      </w:r>
      <w:r w:rsidR="00221D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</w:t>
      </w:r>
      <w:r w:rsidR="00415D0E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zainteresirani </w:t>
      </w:r>
      <w:r w:rsidR="000203E2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dogodek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lahko </w:t>
      </w:r>
      <w:r w:rsidR="00221D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spremljali 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preko</w:t>
      </w:r>
      <w:r w:rsidR="00221D09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 xml:space="preserve"> </w:t>
      </w:r>
      <w:r w:rsidR="000203E2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>splet</w:t>
      </w:r>
      <w:r w:rsidR="00221D09">
        <w:rPr>
          <w:rFonts w:ascii="Arial" w:eastAsia="Times New Roman" w:hAnsi="Arial" w:cs="Arial"/>
          <w:noProof/>
          <w:sz w:val="20"/>
          <w:szCs w:val="20"/>
          <w:lang w:eastAsia="sl-SI"/>
        </w:rPr>
        <w:t>a</w:t>
      </w:r>
      <w:r w:rsidR="000203E2" w:rsidRPr="00221D09">
        <w:rPr>
          <w:rFonts w:ascii="Arial" w:eastAsia="Times New Roman" w:hAnsi="Arial" w:cs="Arial"/>
          <w:noProof/>
          <w:sz w:val="20"/>
          <w:szCs w:val="20"/>
          <w:lang w:eastAsia="sl-SI"/>
        </w:rPr>
        <w:t>.</w:t>
      </w:r>
    </w:p>
    <w:p w:rsidR="00D81E00" w:rsidRDefault="00D81E00" w:rsidP="00D81E00">
      <w:pPr>
        <w:spacing w:after="0" w:line="248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sl-SI"/>
        </w:rPr>
      </w:pPr>
    </w:p>
    <w:p w:rsidR="002A0FDD" w:rsidRDefault="002A0FDD" w:rsidP="002A0FDD">
      <w:pPr>
        <w:spacing w:after="0" w:line="248" w:lineRule="atLeas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sl-SI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sl-SI"/>
        </w:rPr>
        <w:drawing>
          <wp:inline distT="0" distB="0" distL="0" distR="0">
            <wp:extent cx="5103719" cy="3629025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tip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781" cy="363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0F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2419"/>
    <w:multiLevelType w:val="multilevel"/>
    <w:tmpl w:val="13C27030"/>
    <w:lvl w:ilvl="0">
      <w:start w:val="12"/>
      <w:numFmt w:val="decimal"/>
      <w:lvlText w:val="%1"/>
      <w:lvlJc w:val="left"/>
      <w:pPr>
        <w:ind w:left="1056" w:hanging="1056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056" w:hanging="1056"/>
      </w:pPr>
      <w:rPr>
        <w:rFonts w:hint="default"/>
      </w:rPr>
    </w:lvl>
    <w:lvl w:ilvl="2">
      <w:start w:val="13"/>
      <w:numFmt w:val="decimal"/>
      <w:lvlText w:val="%1.%2-%3"/>
      <w:lvlJc w:val="left"/>
      <w:pPr>
        <w:ind w:left="1056" w:hanging="1056"/>
      </w:pPr>
      <w:rPr>
        <w:rFonts w:hint="default"/>
      </w:rPr>
    </w:lvl>
    <w:lvl w:ilvl="3">
      <w:start w:val="30"/>
      <w:numFmt w:val="decimal"/>
      <w:lvlText w:val="%1.%2-%3.%4"/>
      <w:lvlJc w:val="left"/>
      <w:pPr>
        <w:ind w:left="1056" w:hanging="1056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517BDB"/>
    <w:multiLevelType w:val="multilevel"/>
    <w:tmpl w:val="B7828AF0"/>
    <w:lvl w:ilvl="0">
      <w:start w:val="11"/>
      <w:numFmt w:val="decimal"/>
      <w:lvlText w:val="%1"/>
      <w:lvlJc w:val="left"/>
      <w:pPr>
        <w:ind w:left="1020" w:hanging="1020"/>
      </w:pPr>
      <w:rPr>
        <w:b/>
        <w:u w:val="single"/>
      </w:rPr>
    </w:lvl>
    <w:lvl w:ilvl="1">
      <w:start w:val="30"/>
      <w:numFmt w:val="decimal"/>
      <w:lvlText w:val="%1.%2"/>
      <w:lvlJc w:val="left"/>
      <w:pPr>
        <w:ind w:left="1020" w:hanging="1020"/>
      </w:pPr>
      <w:rPr>
        <w:b/>
        <w:u w:val="single"/>
      </w:rPr>
    </w:lvl>
    <w:lvl w:ilvl="2">
      <w:start w:val="13"/>
      <w:numFmt w:val="decimal"/>
      <w:lvlText w:val="%1.%2-%3.0"/>
      <w:lvlJc w:val="left"/>
      <w:pPr>
        <w:ind w:left="1020" w:hanging="1020"/>
      </w:pPr>
      <w:rPr>
        <w:b/>
        <w:u w:val="single"/>
      </w:rPr>
    </w:lvl>
    <w:lvl w:ilvl="3">
      <w:start w:val="1"/>
      <w:numFmt w:val="decimalZero"/>
      <w:lvlText w:val="%1.%2-%3.%4"/>
      <w:lvlJc w:val="left"/>
      <w:pPr>
        <w:ind w:left="1020" w:hanging="1020"/>
      </w:pPr>
      <w:rPr>
        <w:b/>
        <w:u w:val="single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b/>
        <w:u w:val="single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b/>
        <w:u w:val="single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b/>
        <w:u w:val="single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b/>
        <w:u w:val="single"/>
      </w:rPr>
    </w:lvl>
  </w:abstractNum>
  <w:abstractNum w:abstractNumId="2" w15:restartNumberingAfterBreak="0">
    <w:nsid w:val="06841740"/>
    <w:multiLevelType w:val="hybridMultilevel"/>
    <w:tmpl w:val="F7E4A300"/>
    <w:lvl w:ilvl="0" w:tplc="0C92AA7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B7012"/>
    <w:multiLevelType w:val="hybridMultilevel"/>
    <w:tmpl w:val="D67615AC"/>
    <w:lvl w:ilvl="0" w:tplc="E9004516">
      <w:start w:val="1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2330E"/>
    <w:multiLevelType w:val="hybridMultilevel"/>
    <w:tmpl w:val="BFDAB27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446EA"/>
    <w:multiLevelType w:val="hybridMultilevel"/>
    <w:tmpl w:val="77EAB722"/>
    <w:lvl w:ilvl="0" w:tplc="B50E91B6">
      <w:start w:val="1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17C63"/>
    <w:multiLevelType w:val="hybridMultilevel"/>
    <w:tmpl w:val="BE28B1F6"/>
    <w:lvl w:ilvl="0" w:tplc="22F437D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13423"/>
    <w:multiLevelType w:val="hybridMultilevel"/>
    <w:tmpl w:val="9F70F7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967DF"/>
    <w:multiLevelType w:val="multilevel"/>
    <w:tmpl w:val="4156D252"/>
    <w:lvl w:ilvl="0">
      <w:start w:val="14"/>
      <w:numFmt w:val="decimal"/>
      <w:lvlText w:val="%1."/>
      <w:lvlJc w:val="left"/>
      <w:pPr>
        <w:ind w:left="1128" w:hanging="1128"/>
      </w:pPr>
      <w:rPr>
        <w:rFonts w:hint="default"/>
        <w:b/>
      </w:rPr>
    </w:lvl>
    <w:lvl w:ilvl="1">
      <w:start w:val="20"/>
      <w:numFmt w:val="decimal"/>
      <w:lvlText w:val="%1.%2-"/>
      <w:lvlJc w:val="left"/>
      <w:pPr>
        <w:ind w:left="1128" w:hanging="1128"/>
      </w:pPr>
      <w:rPr>
        <w:rFonts w:hint="default"/>
        <w:b/>
      </w:rPr>
    </w:lvl>
    <w:lvl w:ilvl="2">
      <w:start w:val="14"/>
      <w:numFmt w:val="decimal"/>
      <w:lvlText w:val="%1.%2-%3."/>
      <w:lvlJc w:val="left"/>
      <w:pPr>
        <w:ind w:left="1128" w:hanging="1128"/>
      </w:pPr>
      <w:rPr>
        <w:rFonts w:hint="default"/>
        <w:b/>
      </w:rPr>
    </w:lvl>
    <w:lvl w:ilvl="3">
      <w:start w:val="1"/>
      <w:numFmt w:val="decimalZero"/>
      <w:lvlText w:val="%1.%2-%3.%4."/>
      <w:lvlJc w:val="left"/>
      <w:pPr>
        <w:ind w:left="1128" w:hanging="1128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128" w:hanging="1128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128" w:hanging="1128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38170A6C"/>
    <w:multiLevelType w:val="multilevel"/>
    <w:tmpl w:val="1F86C62A"/>
    <w:lvl w:ilvl="0">
      <w:start w:val="15"/>
      <w:numFmt w:val="decimal"/>
      <w:lvlText w:val="%1"/>
      <w:lvlJc w:val="left"/>
      <w:pPr>
        <w:ind w:left="1056" w:hanging="1056"/>
      </w:pPr>
      <w:rPr>
        <w:rFonts w:hint="default"/>
        <w:b/>
      </w:rPr>
    </w:lvl>
    <w:lvl w:ilvl="1">
      <w:numFmt w:val="decimalZero"/>
      <w:lvlText w:val="%1.%2"/>
      <w:lvlJc w:val="left"/>
      <w:pPr>
        <w:ind w:left="1056" w:hanging="1056"/>
      </w:pPr>
      <w:rPr>
        <w:rFonts w:hint="default"/>
        <w:b/>
      </w:rPr>
    </w:lvl>
    <w:lvl w:ilvl="2">
      <w:start w:val="15"/>
      <w:numFmt w:val="decimal"/>
      <w:lvlText w:val="%1.%2-%3"/>
      <w:lvlJc w:val="left"/>
      <w:pPr>
        <w:ind w:left="1056" w:hanging="1056"/>
      </w:pPr>
      <w:rPr>
        <w:rFonts w:hint="default"/>
        <w:b/>
      </w:rPr>
    </w:lvl>
    <w:lvl w:ilvl="3">
      <w:start w:val="45"/>
      <w:numFmt w:val="decimal"/>
      <w:lvlText w:val="%1.%2-%3.%4"/>
      <w:lvlJc w:val="left"/>
      <w:pPr>
        <w:ind w:left="1056" w:hanging="1056"/>
      </w:pPr>
      <w:rPr>
        <w:rFonts w:hint="default"/>
        <w:b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3F0A2E8D"/>
    <w:multiLevelType w:val="multilevel"/>
    <w:tmpl w:val="0254AC50"/>
    <w:lvl w:ilvl="0">
      <w:start w:val="14"/>
      <w:numFmt w:val="decimal"/>
      <w:lvlText w:val="%1."/>
      <w:lvlJc w:val="left"/>
      <w:pPr>
        <w:ind w:left="564" w:hanging="564"/>
      </w:pPr>
      <w:rPr>
        <w:rFonts w:hint="default"/>
        <w:b/>
      </w:rPr>
    </w:lvl>
    <w:lvl w:ilvl="1">
      <w:start w:val="20"/>
      <w:numFmt w:val="decimal"/>
      <w:lvlText w:val="%1.%2-"/>
      <w:lvlJc w:val="left"/>
      <w:pPr>
        <w:ind w:left="564" w:hanging="564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-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3FD74F08"/>
    <w:multiLevelType w:val="multilevel"/>
    <w:tmpl w:val="4300E434"/>
    <w:lvl w:ilvl="0">
      <w:start w:val="15"/>
      <w:numFmt w:val="decimal"/>
      <w:lvlText w:val="%1"/>
      <w:lvlJc w:val="left"/>
      <w:pPr>
        <w:ind w:left="1056" w:hanging="1056"/>
      </w:pPr>
      <w:rPr>
        <w:rFonts w:hint="default"/>
        <w:b/>
      </w:rPr>
    </w:lvl>
    <w:lvl w:ilvl="1">
      <w:start w:val="30"/>
      <w:numFmt w:val="decimal"/>
      <w:lvlText w:val="%1.%2"/>
      <w:lvlJc w:val="left"/>
      <w:pPr>
        <w:ind w:left="1056" w:hanging="1056"/>
      </w:pPr>
      <w:rPr>
        <w:rFonts w:hint="default"/>
        <w:b/>
      </w:rPr>
    </w:lvl>
    <w:lvl w:ilvl="2">
      <w:start w:val="16"/>
      <w:numFmt w:val="decimal"/>
      <w:lvlText w:val="%1.%2-%3"/>
      <w:lvlJc w:val="left"/>
      <w:pPr>
        <w:ind w:left="1056" w:hanging="1056"/>
      </w:pPr>
      <w:rPr>
        <w:rFonts w:hint="default"/>
        <w:b/>
      </w:rPr>
    </w:lvl>
    <w:lvl w:ilvl="3">
      <w:start w:val="15"/>
      <w:numFmt w:val="decimal"/>
      <w:lvlText w:val="%1.%2-%3.%4"/>
      <w:lvlJc w:val="left"/>
      <w:pPr>
        <w:ind w:left="1056" w:hanging="1056"/>
      </w:pPr>
      <w:rPr>
        <w:rFonts w:hint="default"/>
        <w:b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23A784F"/>
    <w:multiLevelType w:val="multilevel"/>
    <w:tmpl w:val="F89E54C8"/>
    <w:lvl w:ilvl="0">
      <w:start w:val="13"/>
      <w:numFmt w:val="decimal"/>
      <w:lvlText w:val="%1"/>
      <w:lvlJc w:val="left"/>
      <w:pPr>
        <w:ind w:left="1020" w:hanging="1020"/>
      </w:pPr>
    </w:lvl>
    <w:lvl w:ilvl="1">
      <w:numFmt w:val="decimalZero"/>
      <w:lvlText w:val="%1.%2"/>
      <w:lvlJc w:val="left"/>
      <w:pPr>
        <w:ind w:left="1020" w:hanging="1020"/>
      </w:pPr>
    </w:lvl>
    <w:lvl w:ilvl="2">
      <w:start w:val="14"/>
      <w:numFmt w:val="decimal"/>
      <w:lvlText w:val="%1.%2-%3.0"/>
      <w:lvlJc w:val="left"/>
      <w:pPr>
        <w:ind w:left="1020" w:hanging="1020"/>
      </w:pPr>
      <w:rPr>
        <w:u w:val="single" w:color="000000"/>
      </w:rPr>
    </w:lvl>
    <w:lvl w:ilvl="3">
      <w:start w:val="1"/>
      <w:numFmt w:val="decimalZero"/>
      <w:lvlText w:val="%1.%2-%3.%4"/>
      <w:lvlJc w:val="left"/>
      <w:pPr>
        <w:ind w:left="1020" w:hanging="1020"/>
      </w:pPr>
      <w:rPr>
        <w:u w:val="single" w:color="000000"/>
      </w:rPr>
    </w:lvl>
    <w:lvl w:ilvl="4">
      <w:start w:val="1"/>
      <w:numFmt w:val="decimal"/>
      <w:lvlText w:val="%1.%2-%3.%4.%5"/>
      <w:lvlJc w:val="left"/>
      <w:pPr>
        <w:ind w:left="1080" w:hanging="1080"/>
      </w:pPr>
    </w:lvl>
    <w:lvl w:ilvl="5">
      <w:start w:val="1"/>
      <w:numFmt w:val="decimal"/>
      <w:lvlText w:val="%1.%2-%3.%4.%5.%6"/>
      <w:lvlJc w:val="left"/>
      <w:pPr>
        <w:ind w:left="1080" w:hanging="1080"/>
      </w:pPr>
    </w:lvl>
    <w:lvl w:ilvl="6">
      <w:start w:val="1"/>
      <w:numFmt w:val="decimal"/>
      <w:lvlText w:val="%1.%2-%3.%4.%5.%6.%7"/>
      <w:lvlJc w:val="left"/>
      <w:pPr>
        <w:ind w:left="1440" w:hanging="1440"/>
      </w:pPr>
    </w:lvl>
    <w:lvl w:ilvl="7">
      <w:start w:val="1"/>
      <w:numFmt w:val="decimal"/>
      <w:lvlText w:val="%1.%2-%3.%4.%5.%6.%7.%8"/>
      <w:lvlJc w:val="left"/>
      <w:pPr>
        <w:ind w:left="1440" w:hanging="1440"/>
      </w:pPr>
    </w:lvl>
    <w:lvl w:ilvl="8">
      <w:start w:val="1"/>
      <w:numFmt w:val="decimal"/>
      <w:lvlText w:val="%1.%2-%3.%4.%5.%6.%7.%8.%9"/>
      <w:lvlJc w:val="left"/>
      <w:pPr>
        <w:ind w:left="1800" w:hanging="1800"/>
      </w:pPr>
    </w:lvl>
  </w:abstractNum>
  <w:abstractNum w:abstractNumId="13" w15:restartNumberingAfterBreak="0">
    <w:nsid w:val="43D15F87"/>
    <w:multiLevelType w:val="multilevel"/>
    <w:tmpl w:val="FA82D2EC"/>
    <w:lvl w:ilvl="0">
      <w:start w:val="11"/>
      <w:numFmt w:val="decimal"/>
      <w:lvlText w:val="%1"/>
      <w:lvlJc w:val="left"/>
      <w:pPr>
        <w:ind w:left="1020" w:hanging="1020"/>
      </w:pPr>
      <w:rPr>
        <w:b/>
      </w:rPr>
    </w:lvl>
    <w:lvl w:ilvl="1">
      <w:numFmt w:val="decimalZero"/>
      <w:lvlText w:val="%1.%2"/>
      <w:lvlJc w:val="left"/>
      <w:pPr>
        <w:ind w:left="1020" w:hanging="1020"/>
      </w:pPr>
      <w:rPr>
        <w:b/>
      </w:rPr>
    </w:lvl>
    <w:lvl w:ilvl="2">
      <w:start w:val="11"/>
      <w:numFmt w:val="decimal"/>
      <w:lvlText w:val="%1.%2-%3"/>
      <w:lvlJc w:val="left"/>
      <w:pPr>
        <w:ind w:left="1020" w:hanging="1020"/>
      </w:pPr>
      <w:rPr>
        <w:b/>
      </w:rPr>
    </w:lvl>
    <w:lvl w:ilvl="3">
      <w:start w:val="30"/>
      <w:numFmt w:val="decimal"/>
      <w:lvlText w:val="%1.%2-%3.%4"/>
      <w:lvlJc w:val="left"/>
      <w:pPr>
        <w:ind w:left="1020" w:hanging="1020"/>
      </w:pPr>
      <w:rPr>
        <w:b/>
        <w:u w:val="single" w:color="000000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b/>
      </w:rPr>
    </w:lvl>
  </w:abstractNum>
  <w:abstractNum w:abstractNumId="14" w15:restartNumberingAfterBreak="0">
    <w:nsid w:val="4C21633A"/>
    <w:multiLevelType w:val="multilevel"/>
    <w:tmpl w:val="EA1E2574"/>
    <w:lvl w:ilvl="0">
      <w:start w:val="15"/>
      <w:numFmt w:val="decimal"/>
      <w:lvlText w:val="%1"/>
      <w:lvlJc w:val="left"/>
      <w:pPr>
        <w:ind w:left="1056" w:hanging="1056"/>
      </w:pPr>
      <w:rPr>
        <w:rFonts w:hint="default"/>
        <w:b/>
      </w:rPr>
    </w:lvl>
    <w:lvl w:ilvl="1">
      <w:start w:val="39"/>
      <w:numFmt w:val="decimal"/>
      <w:lvlText w:val="%1.%2"/>
      <w:lvlJc w:val="left"/>
      <w:pPr>
        <w:ind w:left="1056" w:hanging="1056"/>
      </w:pPr>
      <w:rPr>
        <w:rFonts w:hint="default"/>
        <w:b/>
      </w:rPr>
    </w:lvl>
    <w:lvl w:ilvl="2">
      <w:start w:val="16"/>
      <w:numFmt w:val="decimal"/>
      <w:lvlText w:val="%1.%2-%3"/>
      <w:lvlJc w:val="left"/>
      <w:pPr>
        <w:ind w:left="1056" w:hanging="1056"/>
      </w:pPr>
      <w:rPr>
        <w:rFonts w:hint="default"/>
        <w:b/>
      </w:rPr>
    </w:lvl>
    <w:lvl w:ilvl="3">
      <w:start w:val="15"/>
      <w:numFmt w:val="decimal"/>
      <w:lvlText w:val="%1.%2-%3.%4"/>
      <w:lvlJc w:val="left"/>
      <w:pPr>
        <w:ind w:left="1056" w:hanging="1056"/>
      </w:pPr>
      <w:rPr>
        <w:rFonts w:hint="default"/>
        <w:b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71440A04"/>
    <w:multiLevelType w:val="hybridMultilevel"/>
    <w:tmpl w:val="E60E3786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3"/>
    <w:lvlOverride w:ilvl="0">
      <w:startOverride w:val="11"/>
    </w:lvlOverride>
    <w:lvlOverride w:ilvl="1"/>
    <w:lvlOverride w:ilvl="2">
      <w:startOverride w:val="11"/>
    </w:lvlOverride>
    <w:lvlOverride w:ilvl="3">
      <w:startOverride w:val="30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1"/>
    </w:lvlOverride>
    <w:lvlOverride w:ilvl="1">
      <w:startOverride w:val="30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2"/>
    <w:lvlOverride w:ilvl="0">
      <w:startOverride w:val="13"/>
    </w:lvlOverride>
    <w:lvlOverride w:ilvl="1"/>
    <w:lvlOverride w:ilvl="2">
      <w:startOverride w:val="1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5"/>
  </w:num>
  <w:num w:numId="10">
    <w:abstractNumId w:val="9"/>
  </w:num>
  <w:num w:numId="11">
    <w:abstractNumId w:val="14"/>
  </w:num>
  <w:num w:numId="12">
    <w:abstractNumId w:val="11"/>
  </w:num>
  <w:num w:numId="13">
    <w:abstractNumId w:val="7"/>
  </w:num>
  <w:num w:numId="14">
    <w:abstractNumId w:val="10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9F4"/>
    <w:rsid w:val="000203E2"/>
    <w:rsid w:val="00020FDF"/>
    <w:rsid w:val="0002141E"/>
    <w:rsid w:val="0003698D"/>
    <w:rsid w:val="000420AF"/>
    <w:rsid w:val="00043A28"/>
    <w:rsid w:val="000531C7"/>
    <w:rsid w:val="000560CC"/>
    <w:rsid w:val="00072986"/>
    <w:rsid w:val="00082D59"/>
    <w:rsid w:val="000B11BE"/>
    <w:rsid w:val="000C4160"/>
    <w:rsid w:val="000D4A22"/>
    <w:rsid w:val="000E6439"/>
    <w:rsid w:val="001038E3"/>
    <w:rsid w:val="00105D55"/>
    <w:rsid w:val="001129B8"/>
    <w:rsid w:val="00120D56"/>
    <w:rsid w:val="00121EAA"/>
    <w:rsid w:val="001300C0"/>
    <w:rsid w:val="00130EE4"/>
    <w:rsid w:val="00145273"/>
    <w:rsid w:val="00145543"/>
    <w:rsid w:val="001D4EBD"/>
    <w:rsid w:val="001F3384"/>
    <w:rsid w:val="001F4A9A"/>
    <w:rsid w:val="001F529D"/>
    <w:rsid w:val="001F61A5"/>
    <w:rsid w:val="00205EDD"/>
    <w:rsid w:val="00213FF7"/>
    <w:rsid w:val="00221D09"/>
    <w:rsid w:val="0022277F"/>
    <w:rsid w:val="00222D52"/>
    <w:rsid w:val="002315EA"/>
    <w:rsid w:val="0023274D"/>
    <w:rsid w:val="00250B7F"/>
    <w:rsid w:val="002629A8"/>
    <w:rsid w:val="00266F11"/>
    <w:rsid w:val="0027409C"/>
    <w:rsid w:val="00293394"/>
    <w:rsid w:val="002A0FDD"/>
    <w:rsid w:val="002A1E33"/>
    <w:rsid w:val="002A7D8E"/>
    <w:rsid w:val="002A7E1A"/>
    <w:rsid w:val="002D0F57"/>
    <w:rsid w:val="002F7FCE"/>
    <w:rsid w:val="003141F0"/>
    <w:rsid w:val="00324F12"/>
    <w:rsid w:val="0032671B"/>
    <w:rsid w:val="00333F1F"/>
    <w:rsid w:val="00353A6E"/>
    <w:rsid w:val="0035558E"/>
    <w:rsid w:val="0036566F"/>
    <w:rsid w:val="00372487"/>
    <w:rsid w:val="0037287D"/>
    <w:rsid w:val="003809F4"/>
    <w:rsid w:val="0039362E"/>
    <w:rsid w:val="003A3E3D"/>
    <w:rsid w:val="003A76D7"/>
    <w:rsid w:val="003C4A4D"/>
    <w:rsid w:val="003C6A94"/>
    <w:rsid w:val="003E263F"/>
    <w:rsid w:val="003E42A8"/>
    <w:rsid w:val="003E7709"/>
    <w:rsid w:val="003F279D"/>
    <w:rsid w:val="003F4471"/>
    <w:rsid w:val="00401F25"/>
    <w:rsid w:val="00403E67"/>
    <w:rsid w:val="00415C9E"/>
    <w:rsid w:val="00415D0E"/>
    <w:rsid w:val="004177BA"/>
    <w:rsid w:val="0043036C"/>
    <w:rsid w:val="0045266E"/>
    <w:rsid w:val="004635EA"/>
    <w:rsid w:val="00471956"/>
    <w:rsid w:val="00481A35"/>
    <w:rsid w:val="004A698D"/>
    <w:rsid w:val="004B25F5"/>
    <w:rsid w:val="004C15E1"/>
    <w:rsid w:val="004C514F"/>
    <w:rsid w:val="004D677F"/>
    <w:rsid w:val="004E2C12"/>
    <w:rsid w:val="004E2D00"/>
    <w:rsid w:val="004F2D8E"/>
    <w:rsid w:val="00513543"/>
    <w:rsid w:val="00525F45"/>
    <w:rsid w:val="00547993"/>
    <w:rsid w:val="00562129"/>
    <w:rsid w:val="00564326"/>
    <w:rsid w:val="00566021"/>
    <w:rsid w:val="005733EF"/>
    <w:rsid w:val="0059183D"/>
    <w:rsid w:val="005B605E"/>
    <w:rsid w:val="005B653E"/>
    <w:rsid w:val="005C2F5D"/>
    <w:rsid w:val="005D49F7"/>
    <w:rsid w:val="005E0486"/>
    <w:rsid w:val="005E2599"/>
    <w:rsid w:val="00614B08"/>
    <w:rsid w:val="00620057"/>
    <w:rsid w:val="00632EB2"/>
    <w:rsid w:val="006476B7"/>
    <w:rsid w:val="006623C5"/>
    <w:rsid w:val="00665590"/>
    <w:rsid w:val="006B31C2"/>
    <w:rsid w:val="006B547E"/>
    <w:rsid w:val="006C52EC"/>
    <w:rsid w:val="006C7D51"/>
    <w:rsid w:val="006D094F"/>
    <w:rsid w:val="006D4F93"/>
    <w:rsid w:val="006E3F36"/>
    <w:rsid w:val="006E4AED"/>
    <w:rsid w:val="006F1C7D"/>
    <w:rsid w:val="006F3FA6"/>
    <w:rsid w:val="0070122D"/>
    <w:rsid w:val="00701892"/>
    <w:rsid w:val="00705BBE"/>
    <w:rsid w:val="007377A9"/>
    <w:rsid w:val="0074523A"/>
    <w:rsid w:val="00747692"/>
    <w:rsid w:val="00754C9E"/>
    <w:rsid w:val="0075578C"/>
    <w:rsid w:val="00756244"/>
    <w:rsid w:val="00756425"/>
    <w:rsid w:val="007577A6"/>
    <w:rsid w:val="00760973"/>
    <w:rsid w:val="00764F9A"/>
    <w:rsid w:val="0077002D"/>
    <w:rsid w:val="00785436"/>
    <w:rsid w:val="00786F41"/>
    <w:rsid w:val="007A0ECD"/>
    <w:rsid w:val="007A1BD6"/>
    <w:rsid w:val="007B1702"/>
    <w:rsid w:val="007B6C03"/>
    <w:rsid w:val="007E0D1B"/>
    <w:rsid w:val="007E57DA"/>
    <w:rsid w:val="007E773C"/>
    <w:rsid w:val="007F75E2"/>
    <w:rsid w:val="00804E88"/>
    <w:rsid w:val="00817B98"/>
    <w:rsid w:val="008338FB"/>
    <w:rsid w:val="00837514"/>
    <w:rsid w:val="00837A1C"/>
    <w:rsid w:val="00842148"/>
    <w:rsid w:val="00852403"/>
    <w:rsid w:val="008566E8"/>
    <w:rsid w:val="0086575B"/>
    <w:rsid w:val="008751A6"/>
    <w:rsid w:val="00876CD2"/>
    <w:rsid w:val="00884CE1"/>
    <w:rsid w:val="00887F36"/>
    <w:rsid w:val="00892470"/>
    <w:rsid w:val="0089486E"/>
    <w:rsid w:val="00895EC3"/>
    <w:rsid w:val="008B2164"/>
    <w:rsid w:val="008B2283"/>
    <w:rsid w:val="008B22DD"/>
    <w:rsid w:val="008B776A"/>
    <w:rsid w:val="008D1EE1"/>
    <w:rsid w:val="008F2787"/>
    <w:rsid w:val="008F5594"/>
    <w:rsid w:val="0091040F"/>
    <w:rsid w:val="00931504"/>
    <w:rsid w:val="009613DE"/>
    <w:rsid w:val="009667A9"/>
    <w:rsid w:val="00973C22"/>
    <w:rsid w:val="009811E7"/>
    <w:rsid w:val="00984AE9"/>
    <w:rsid w:val="009A0648"/>
    <w:rsid w:val="009B2D65"/>
    <w:rsid w:val="009B36B4"/>
    <w:rsid w:val="009B36DC"/>
    <w:rsid w:val="009C2ED5"/>
    <w:rsid w:val="009C4D21"/>
    <w:rsid w:val="009D6634"/>
    <w:rsid w:val="00A0565E"/>
    <w:rsid w:val="00A14DCC"/>
    <w:rsid w:val="00A23F2C"/>
    <w:rsid w:val="00A252C3"/>
    <w:rsid w:val="00A5143C"/>
    <w:rsid w:val="00A849EF"/>
    <w:rsid w:val="00A85FD2"/>
    <w:rsid w:val="00AC780E"/>
    <w:rsid w:val="00AD1FD5"/>
    <w:rsid w:val="00AE1A52"/>
    <w:rsid w:val="00AE1DA6"/>
    <w:rsid w:val="00AF2FA6"/>
    <w:rsid w:val="00AF6500"/>
    <w:rsid w:val="00B05E4C"/>
    <w:rsid w:val="00B07DD7"/>
    <w:rsid w:val="00B15654"/>
    <w:rsid w:val="00B16103"/>
    <w:rsid w:val="00B21751"/>
    <w:rsid w:val="00B41CCD"/>
    <w:rsid w:val="00B51BD1"/>
    <w:rsid w:val="00B51DB0"/>
    <w:rsid w:val="00B657CB"/>
    <w:rsid w:val="00B71486"/>
    <w:rsid w:val="00B976DD"/>
    <w:rsid w:val="00BC109E"/>
    <w:rsid w:val="00BD5CC5"/>
    <w:rsid w:val="00BF0733"/>
    <w:rsid w:val="00BF2193"/>
    <w:rsid w:val="00C21A53"/>
    <w:rsid w:val="00C37A43"/>
    <w:rsid w:val="00C51577"/>
    <w:rsid w:val="00C611AC"/>
    <w:rsid w:val="00C7340A"/>
    <w:rsid w:val="00C805AD"/>
    <w:rsid w:val="00CA6E7D"/>
    <w:rsid w:val="00CB5807"/>
    <w:rsid w:val="00CC73D5"/>
    <w:rsid w:val="00CD0D9B"/>
    <w:rsid w:val="00CF5542"/>
    <w:rsid w:val="00CF7FBC"/>
    <w:rsid w:val="00D1703E"/>
    <w:rsid w:val="00D3347B"/>
    <w:rsid w:val="00D4423A"/>
    <w:rsid w:val="00D60505"/>
    <w:rsid w:val="00D653A2"/>
    <w:rsid w:val="00D67C80"/>
    <w:rsid w:val="00D81E00"/>
    <w:rsid w:val="00D8440D"/>
    <w:rsid w:val="00D85AF6"/>
    <w:rsid w:val="00D9354C"/>
    <w:rsid w:val="00DC4CFC"/>
    <w:rsid w:val="00DD04FB"/>
    <w:rsid w:val="00DE488C"/>
    <w:rsid w:val="00E0676B"/>
    <w:rsid w:val="00E3030A"/>
    <w:rsid w:val="00E332E5"/>
    <w:rsid w:val="00E57C09"/>
    <w:rsid w:val="00E64DC3"/>
    <w:rsid w:val="00E66E7C"/>
    <w:rsid w:val="00E76782"/>
    <w:rsid w:val="00E95076"/>
    <w:rsid w:val="00EA3670"/>
    <w:rsid w:val="00EE0376"/>
    <w:rsid w:val="00EE3E87"/>
    <w:rsid w:val="00EE528A"/>
    <w:rsid w:val="00F04D0C"/>
    <w:rsid w:val="00F22833"/>
    <w:rsid w:val="00F358D3"/>
    <w:rsid w:val="00F46C0B"/>
    <w:rsid w:val="00F520E8"/>
    <w:rsid w:val="00F54062"/>
    <w:rsid w:val="00F63DF8"/>
    <w:rsid w:val="00F675E3"/>
    <w:rsid w:val="00F77FFA"/>
    <w:rsid w:val="00F85D40"/>
    <w:rsid w:val="00F91C99"/>
    <w:rsid w:val="00FD17CB"/>
    <w:rsid w:val="00FE0918"/>
    <w:rsid w:val="00FE5179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89F5F"/>
  <w15:chartTrackingRefBased/>
  <w15:docId w15:val="{F4ADFF94-3A3E-46AF-87C7-F061D1F82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E57C09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EE5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E52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7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MJU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SVRK</dc:creator>
  <cp:keywords/>
  <dc:description/>
  <cp:lastModifiedBy>SI</cp:lastModifiedBy>
  <cp:revision>4</cp:revision>
  <cp:lastPrinted>2021-10-04T05:52:00Z</cp:lastPrinted>
  <dcterms:created xsi:type="dcterms:W3CDTF">2021-10-04T07:51:00Z</dcterms:created>
  <dcterms:modified xsi:type="dcterms:W3CDTF">2021-10-04T11:28:00Z</dcterms:modified>
</cp:coreProperties>
</file>